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54837CB">
      <w:pPr>
        <w:spacing w:before="0" w:after="0" w:line="359" w:lineRule="exact"/>
        <w:ind w:left="546" w:right="0" w:firstLine="0"/>
        <w:jc w:val="left"/>
        <w:rPr>
          <w:rFonts w:ascii="Times New Roman"/>
          <w:color w:val="000000"/>
          <w:spacing w:val="0"/>
          <w:sz w:val="32"/>
        </w:rPr>
      </w:pPr>
      <w:bookmarkStart w:id="0" w:name="br1"/>
      <w:bookmarkEnd w:id="0"/>
      <w:r>
        <w:pict>
          <v:shape id="_x0000_s1027" o:spid="_x0000_s1027" o:spt="75" type="#_x0000_t75" style="position:absolute;left:0pt;margin-left:404.15pt;margin-top:72.55pt;height:2.75pt;width:2.75pt;mso-position-horizontal-relative:page;mso-position-vertical-relative:page;z-index:-251612160;mso-width-relative:page;mso-height-relative:page;" filled="f" o:preferrelative="t" stroked="f" coordsize="21600,21600">
            <v:path/>
            <v:fill on="f" focussize="0,0"/>
            <v:stroke on="f" joinstyle="miter"/>
            <v:imagedata r:id="rId5" o:title=""/>
            <o:lock v:ext="edit" aspectratio="t"/>
          </v:shape>
        </w:pict>
      </w:r>
      <w:r>
        <w:pict>
          <v:shape id="_x0000_s1028" o:spid="_x0000_s1028" o:spt="75" type="#_x0000_t75" style="position:absolute;left:0pt;margin-left:212.1pt;margin-top:473.3pt;height:5.75pt;width:5pt;mso-position-horizontal-relative:page;mso-position-vertical-relative:page;z-index:-251613184;mso-width-relative:page;mso-height-relative:page;" filled="f" o:preferrelative="t" stroked="f" coordsize="21600,21600">
            <v:path/>
            <v:fill on="f" focussize="0,0"/>
            <v:stroke on="f" joinstyle="miter"/>
            <v:imagedata r:id="rId6" o:title=""/>
            <o:lock v:ext="edit" aspectratio="t"/>
          </v:shape>
        </w:pict>
      </w:r>
      <w:r>
        <w:pict>
          <v:shape id="_x0000_s1029" o:spid="_x0000_s1029" o:spt="75" type="#_x0000_t75" style="position:absolute;left:0pt;margin-left:116.8pt;margin-top:769.7pt;height:2.75pt;width:2.75pt;mso-position-horizontal-relative:page;mso-position-vertical-relative:page;z-index:-251614208;mso-width-relative:page;mso-height-relative:page;" filled="f" o:preferrelative="t" stroked="f" coordsize="21600,21600">
            <v:path/>
            <v:fill on="f" focussize="0,0"/>
            <v:stroke on="f" joinstyle="miter"/>
            <v:imagedata r:id="rId5" o:title=""/>
            <o:lock v:ext="edit" aspectratio="t"/>
          </v:shape>
        </w:pict>
      </w:r>
      <w:r>
        <w:pict>
          <v:shape id="_x0000_s1030" o:spid="_x0000_s1030" o:spt="75" type="#_x0000_t75" style="position:absolute;left:0pt;margin-left:59.8pt;margin-top:349.45pt;height:8.75pt;width:4.25pt;mso-position-horizontal-relative:page;mso-position-vertical-relative:page;z-index:-251615232;mso-width-relative:page;mso-height-relative:page;" filled="f" o:preferrelative="t" stroked="f" coordsize="21600,21600">
            <v:path/>
            <v:fill on="f" focussize="0,0"/>
            <v:stroke on="f" joinstyle="miter"/>
            <v:imagedata r:id="rId7" o:title=""/>
            <o:lock v:ext="edit" aspectratio="t"/>
          </v:shape>
        </w:pict>
      </w:r>
      <w:r>
        <w:pict>
          <v:shape id="_x0000_s1031" o:spid="_x0000_s1031" o:spt="75" type="#_x0000_t75" style="position:absolute;left:0pt;margin-left:142.3pt;margin-top:390pt;height:16.25pt;width:12.5pt;mso-position-horizontal-relative:page;mso-position-vertical-relative:page;z-index:-251616256;mso-width-relative:page;mso-height-relative:page;" filled="f" o:preferrelative="t" stroked="f" coordsize="21600,21600">
            <v:path/>
            <v:fill on="f" focussize="0,0"/>
            <v:stroke on="f" joinstyle="miter"/>
            <v:imagedata r:id="rId8" o:title=""/>
            <o:lock v:ext="edit" aspectratio="t"/>
          </v:shape>
        </w:pict>
      </w:r>
      <w:r>
        <w:pict>
          <v:shape id="_x0000_s1032" o:spid="_x0000_s1032" o:spt="75" type="#_x0000_t75" style="position:absolute;left:0pt;margin-left:194.85pt;margin-top:529.55pt;height:17pt;width:13.25pt;mso-position-horizontal-relative:page;mso-position-vertical-relative:page;z-index:-251617280;mso-width-relative:page;mso-height-relative:page;" filled="f" o:preferrelative="t" stroked="f" coordsize="21600,21600">
            <v:path/>
            <v:fill on="f" focussize="0,0"/>
            <v:stroke on="f" joinstyle="miter"/>
            <v:imagedata r:id="rId9" o:title=""/>
            <o:lock v:ext="edit" aspectratio="t"/>
          </v:shape>
        </w:pict>
      </w:r>
      <w:r>
        <w:rPr>
          <w:rFonts w:ascii="宋体" w:hAnsi="宋体" w:cs="宋体"/>
          <w:color w:val="000000"/>
          <w:spacing w:val="0"/>
          <w:sz w:val="32"/>
        </w:rPr>
        <w:t>卷</w:t>
      </w:r>
      <w:r>
        <w:rPr>
          <w:rFonts w:ascii="Times New Roman"/>
          <w:color w:val="000000"/>
          <w:spacing w:val="1"/>
          <w:sz w:val="32"/>
        </w:rPr>
        <w:t xml:space="preserve"> </w:t>
      </w:r>
      <w:r>
        <w:rPr>
          <w:rFonts w:ascii="Times New Roman"/>
          <w:b/>
          <w:color w:val="000000"/>
          <w:spacing w:val="0"/>
          <w:sz w:val="32"/>
        </w:rPr>
        <w:t>2</w:t>
      </w:r>
      <w:r>
        <w:rPr>
          <w:rFonts w:ascii="Times New Roman"/>
          <w:b/>
          <w:color w:val="000000"/>
          <w:spacing w:val="235"/>
          <w:sz w:val="32"/>
        </w:rPr>
        <w:t xml:space="preserve"> </w:t>
      </w:r>
      <w:r>
        <w:rPr>
          <w:rFonts w:ascii="Times New Roman"/>
          <w:b/>
          <w:color w:val="000000"/>
          <w:spacing w:val="-2"/>
          <w:sz w:val="32"/>
        </w:rPr>
        <w:t>2025</w:t>
      </w:r>
      <w:r>
        <w:rPr>
          <w:rFonts w:ascii="Times New Roman"/>
          <w:b/>
          <w:color w:val="000000"/>
          <w:spacing w:val="1"/>
          <w:sz w:val="32"/>
        </w:rPr>
        <w:t xml:space="preserve"> </w:t>
      </w:r>
      <w:r>
        <w:rPr>
          <w:rFonts w:ascii="宋体" w:hAnsi="宋体" w:cs="宋体"/>
          <w:color w:val="000000"/>
          <w:spacing w:val="1"/>
          <w:sz w:val="32"/>
        </w:rPr>
        <w:t>年普通高中学业水平选择性考试（河南卷）生物学</w:t>
      </w:r>
    </w:p>
    <w:p w14:paraId="789EE742">
      <w:pPr>
        <w:spacing w:before="227" w:after="0" w:line="276" w:lineRule="exact"/>
        <w:ind w:left="0" w:right="0" w:firstLine="0"/>
        <w:jc w:val="left"/>
        <w:rPr>
          <w:rFonts w:ascii="Times New Roman"/>
          <w:color w:val="000000"/>
          <w:spacing w:val="0"/>
          <w:sz w:val="24"/>
        </w:rPr>
      </w:pPr>
      <w:r>
        <w:rPr>
          <w:rFonts w:ascii="宋体" w:hAnsi="宋体" w:cs="宋体"/>
          <w:color w:val="000000"/>
          <w:spacing w:val="2"/>
          <w:sz w:val="24"/>
        </w:rPr>
        <w:t>一、选择题：本题共</w:t>
      </w:r>
      <w:r>
        <w:rPr>
          <w:rFonts w:ascii="Times New Roman"/>
          <w:color w:val="000000"/>
          <w:spacing w:val="-1"/>
          <w:sz w:val="24"/>
        </w:rPr>
        <w:t xml:space="preserve"> </w:t>
      </w:r>
      <w:r>
        <w:rPr>
          <w:rFonts w:ascii="Times New Roman"/>
          <w:b/>
          <w:color w:val="000000"/>
          <w:spacing w:val="-1"/>
          <w:sz w:val="24"/>
        </w:rPr>
        <w:t>16</w:t>
      </w:r>
      <w:r>
        <w:rPr>
          <w:rFonts w:ascii="Times New Roman"/>
          <w:b/>
          <w:color w:val="000000"/>
          <w:spacing w:val="0"/>
          <w:sz w:val="24"/>
        </w:rPr>
        <w:t xml:space="preserve"> </w:t>
      </w:r>
      <w:r>
        <w:rPr>
          <w:rFonts w:ascii="宋体" w:hAnsi="宋体" w:cs="宋体"/>
          <w:color w:val="000000"/>
          <w:spacing w:val="2"/>
          <w:sz w:val="24"/>
        </w:rPr>
        <w:t>小题，每小题</w:t>
      </w:r>
      <w:r>
        <w:rPr>
          <w:rFonts w:ascii="Times New Roman"/>
          <w:color w:val="000000"/>
          <w:spacing w:val="-1"/>
          <w:sz w:val="24"/>
        </w:rPr>
        <w:t xml:space="preserve"> </w:t>
      </w:r>
      <w:r>
        <w:rPr>
          <w:rFonts w:ascii="Times New Roman"/>
          <w:b/>
          <w:color w:val="000000"/>
          <w:spacing w:val="0"/>
          <w:sz w:val="24"/>
        </w:rPr>
        <w:t>3</w:t>
      </w:r>
      <w:r>
        <w:rPr>
          <w:rFonts w:ascii="Times New Roman"/>
          <w:b/>
          <w:color w:val="000000"/>
          <w:spacing w:val="-1"/>
          <w:sz w:val="24"/>
        </w:rPr>
        <w:t xml:space="preserve"> </w:t>
      </w:r>
      <w:r>
        <w:rPr>
          <w:rFonts w:ascii="宋体" w:hAnsi="宋体" w:cs="宋体"/>
          <w:color w:val="000000"/>
          <w:spacing w:val="4"/>
          <w:sz w:val="24"/>
        </w:rPr>
        <w:t>分，共</w:t>
      </w:r>
      <w:r>
        <w:rPr>
          <w:rFonts w:ascii="Times New Roman"/>
          <w:color w:val="000000"/>
          <w:spacing w:val="-3"/>
          <w:sz w:val="24"/>
        </w:rPr>
        <w:t xml:space="preserve"> </w:t>
      </w:r>
      <w:r>
        <w:rPr>
          <w:rFonts w:ascii="Times New Roman"/>
          <w:b/>
          <w:color w:val="000000"/>
          <w:spacing w:val="-1"/>
          <w:sz w:val="24"/>
        </w:rPr>
        <w:t>48</w:t>
      </w:r>
      <w:r>
        <w:rPr>
          <w:rFonts w:ascii="Times New Roman"/>
          <w:b/>
          <w:color w:val="000000"/>
          <w:spacing w:val="0"/>
          <w:sz w:val="24"/>
        </w:rPr>
        <w:t xml:space="preserve"> </w:t>
      </w:r>
      <w:r>
        <w:rPr>
          <w:rFonts w:ascii="宋体" w:hAnsi="宋体" w:cs="宋体"/>
          <w:color w:val="000000"/>
          <w:spacing w:val="1"/>
          <w:sz w:val="24"/>
        </w:rPr>
        <w:t>分。在每小题给出的四个选项中，只有一</w:t>
      </w:r>
    </w:p>
    <w:p w14:paraId="284CC3F0">
      <w:pPr>
        <w:spacing w:before="200" w:after="0" w:line="250" w:lineRule="exact"/>
        <w:ind w:left="0" w:right="0" w:firstLine="0"/>
        <w:jc w:val="left"/>
        <w:rPr>
          <w:rFonts w:ascii="Times New Roman"/>
          <w:color w:val="000000"/>
          <w:spacing w:val="0"/>
          <w:sz w:val="24"/>
        </w:rPr>
      </w:pPr>
      <w:r>
        <w:rPr>
          <w:rFonts w:ascii="宋体" w:hAnsi="宋体" w:cs="宋体"/>
          <w:color w:val="000000"/>
          <w:spacing w:val="0"/>
          <w:sz w:val="24"/>
        </w:rPr>
        <w:t>项是符合题目要求的。</w:t>
      </w:r>
    </w:p>
    <w:p w14:paraId="2C6956D5">
      <w:pPr>
        <w:spacing w:before="227" w:after="0" w:line="243" w:lineRule="exact"/>
        <w:ind w:left="0" w:right="0" w:firstLine="0"/>
        <w:jc w:val="left"/>
        <w:rPr>
          <w:rFonts w:ascii="Times New Roman"/>
          <w:color w:val="000000"/>
          <w:spacing w:val="0"/>
          <w:sz w:val="21"/>
        </w:rPr>
      </w:pPr>
      <w:r>
        <w:rPr>
          <w:rFonts w:ascii="Times New Roman"/>
          <w:color w:val="000000"/>
          <w:spacing w:val="0"/>
          <w:sz w:val="21"/>
        </w:rPr>
        <w:t>1.</w:t>
      </w:r>
      <w:r>
        <w:rPr>
          <w:rFonts w:ascii="Times New Roman"/>
          <w:color w:val="000000"/>
          <w:spacing w:val="53"/>
          <w:sz w:val="21"/>
        </w:rPr>
        <w:t xml:space="preserve"> </w:t>
      </w:r>
      <w:r>
        <w:rPr>
          <w:rFonts w:ascii="宋体" w:hAnsi="宋体" w:cs="宋体"/>
          <w:color w:val="000000"/>
          <w:spacing w:val="0"/>
          <w:sz w:val="21"/>
        </w:rPr>
        <w:t>某研究小组将合成的必需基因导入去除</w:t>
      </w:r>
      <w:r>
        <w:rPr>
          <w:rFonts w:ascii="Times New Roman"/>
          <w:color w:val="000000"/>
          <w:spacing w:val="0"/>
          <w:sz w:val="21"/>
        </w:rPr>
        <w:t xml:space="preserve"> DNA </w:t>
      </w:r>
      <w:r>
        <w:rPr>
          <w:rFonts w:ascii="宋体" w:hAnsi="宋体" w:cs="宋体"/>
          <w:color w:val="000000"/>
          <w:spacing w:val="0"/>
          <w:sz w:val="21"/>
        </w:rPr>
        <w:t>的支原体中，构建出具有最小基因组且能够正常生长和分</w:t>
      </w:r>
    </w:p>
    <w:p w14:paraId="125D19D9">
      <w:pPr>
        <w:spacing w:before="232" w:after="0" w:line="220" w:lineRule="exact"/>
        <w:ind w:left="0" w:right="0" w:firstLine="0"/>
        <w:jc w:val="left"/>
        <w:rPr>
          <w:rFonts w:ascii="Times New Roman"/>
          <w:color w:val="000000"/>
          <w:spacing w:val="0"/>
          <w:sz w:val="21"/>
        </w:rPr>
      </w:pPr>
      <w:r>
        <w:rPr>
          <w:rFonts w:ascii="宋体" w:hAnsi="宋体" w:cs="宋体"/>
          <w:color w:val="000000"/>
          <w:spacing w:val="0"/>
          <w:sz w:val="21"/>
        </w:rPr>
        <w:t>裂的细胞。下列结构中，这种细胞一定含有的是（</w:t>
      </w:r>
      <w:r>
        <w:rPr>
          <w:rFonts w:ascii="Times New Roman"/>
          <w:color w:val="000000"/>
          <w:spacing w:val="368"/>
          <w:sz w:val="21"/>
        </w:rPr>
        <w:t xml:space="preserve"> </w:t>
      </w:r>
      <w:r>
        <w:rPr>
          <w:rFonts w:ascii="宋体" w:hAnsi="宋体" w:cs="宋体"/>
          <w:color w:val="000000"/>
          <w:spacing w:val="0"/>
          <w:sz w:val="21"/>
        </w:rPr>
        <w:t>）</w:t>
      </w:r>
    </w:p>
    <w:p w14:paraId="219A20BA">
      <w:pPr>
        <w:spacing w:before="240"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核糖体</w:t>
      </w:r>
      <w:r>
        <w:rPr>
          <w:rFonts w:ascii="Times New Roman"/>
          <w:color w:val="000000"/>
          <w:spacing w:val="1445"/>
          <w:sz w:val="21"/>
        </w:rPr>
        <w:t xml:space="preserve"> </w: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线粒体</w:t>
      </w:r>
      <w:r>
        <w:rPr>
          <w:rFonts w:ascii="Times New Roman"/>
          <w:color w:val="000000"/>
          <w:spacing w:val="1458"/>
          <w:sz w:val="21"/>
        </w:rPr>
        <w:t xml:space="preserve"> </w:t>
      </w: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中心体</w:t>
      </w:r>
      <w:r>
        <w:rPr>
          <w:rFonts w:ascii="Times New Roman"/>
          <w:color w:val="000000"/>
          <w:spacing w:val="1457"/>
          <w:sz w:val="21"/>
        </w:rPr>
        <w:t xml:space="preserve"> </w:t>
      </w: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溶酶体</w:t>
      </w:r>
    </w:p>
    <w:p w14:paraId="01810B1B">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2.</w:t>
      </w:r>
      <w:r>
        <w:rPr>
          <w:rFonts w:ascii="Times New Roman"/>
          <w:color w:val="000000"/>
          <w:spacing w:val="53"/>
          <w:sz w:val="21"/>
        </w:rPr>
        <w:t xml:space="preserve"> </w:t>
      </w:r>
      <w:r>
        <w:rPr>
          <w:rFonts w:ascii="宋体" w:hAnsi="宋体" w:cs="宋体"/>
          <w:color w:val="000000"/>
          <w:spacing w:val="0"/>
          <w:sz w:val="21"/>
        </w:rPr>
        <w:t>在</w:t>
      </w:r>
      <w:r>
        <w:rPr>
          <w:rFonts w:ascii="Times New Roman"/>
          <w:color w:val="000000"/>
          <w:spacing w:val="0"/>
          <w:sz w:val="21"/>
        </w:rPr>
        <w:t xml:space="preserve"> T2 </w:t>
      </w:r>
      <w:r>
        <w:rPr>
          <w:rFonts w:ascii="宋体" w:hAnsi="宋体" w:cs="宋体"/>
          <w:color w:val="000000"/>
          <w:spacing w:val="0"/>
          <w:sz w:val="21"/>
        </w:rPr>
        <w:t>噬菌体侵染大肠杆菌的实验中，子代噬菌体中的元素全部来自其宿主细胞的是（</w:t>
      </w:r>
      <w:r>
        <w:rPr>
          <w:rFonts w:ascii="Times New Roman"/>
          <w:color w:val="000000"/>
          <w:spacing w:val="368"/>
          <w:sz w:val="21"/>
        </w:rPr>
        <w:t xml:space="preserve"> </w:t>
      </w:r>
      <w:r>
        <w:rPr>
          <w:rFonts w:ascii="宋体" w:hAnsi="宋体" w:cs="宋体"/>
          <w:color w:val="000000"/>
          <w:spacing w:val="0"/>
          <w:sz w:val="21"/>
        </w:rPr>
        <w:t>）</w:t>
      </w:r>
    </w:p>
    <w:p w14:paraId="3E5A6B48">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A. C</w:t>
      </w:r>
      <w:r>
        <w:rPr>
          <w:rFonts w:ascii="Times New Roman"/>
          <w:color w:val="000000"/>
          <w:spacing w:val="1988"/>
          <w:sz w:val="21"/>
        </w:rPr>
        <w:t xml:space="preserve"> </w:t>
      </w:r>
      <w:r>
        <w:rPr>
          <w:rFonts w:ascii="Times New Roman"/>
          <w:color w:val="000000"/>
          <w:spacing w:val="0"/>
          <w:sz w:val="21"/>
        </w:rPr>
        <w:t>B. S</w:t>
      </w:r>
      <w:r>
        <w:rPr>
          <w:rFonts w:ascii="Times New Roman"/>
          <w:color w:val="000000"/>
          <w:spacing w:val="2023"/>
          <w:sz w:val="21"/>
        </w:rPr>
        <w:t xml:space="preserve"> </w:t>
      </w:r>
      <w:r>
        <w:rPr>
          <w:rFonts w:ascii="Times New Roman"/>
          <w:color w:val="000000"/>
          <w:spacing w:val="0"/>
          <w:sz w:val="21"/>
        </w:rPr>
        <w:t>C. P</w:t>
      </w:r>
      <w:r>
        <w:rPr>
          <w:rFonts w:ascii="Times New Roman"/>
          <w:color w:val="000000"/>
          <w:spacing w:val="2023"/>
          <w:sz w:val="21"/>
        </w:rPr>
        <w:t xml:space="preserve"> </w:t>
      </w:r>
      <w:r>
        <w:rPr>
          <w:rFonts w:ascii="Times New Roman"/>
          <w:color w:val="000000"/>
          <w:spacing w:val="0"/>
          <w:sz w:val="21"/>
        </w:rPr>
        <w:t>D. N</w:t>
      </w:r>
    </w:p>
    <w:p w14:paraId="65C21A0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3.</w:t>
      </w:r>
      <w:r>
        <w:rPr>
          <w:rFonts w:ascii="Times New Roman"/>
          <w:color w:val="000000"/>
          <w:spacing w:val="53"/>
          <w:sz w:val="21"/>
        </w:rPr>
        <w:t xml:space="preserve"> </w:t>
      </w:r>
      <w:r>
        <w:rPr>
          <w:rFonts w:ascii="宋体" w:hAnsi="宋体" w:cs="宋体"/>
          <w:color w:val="000000"/>
          <w:spacing w:val="0"/>
          <w:sz w:val="21"/>
        </w:rPr>
        <w:t>耐寒黄花苜蓿的基因</w:t>
      </w:r>
      <w:r>
        <w:rPr>
          <w:rFonts w:ascii="Times New Roman"/>
          <w:color w:val="000000"/>
          <w:spacing w:val="0"/>
          <w:sz w:val="21"/>
        </w:rPr>
        <w:t xml:space="preserve"> M </w:t>
      </w:r>
      <w:r>
        <w:rPr>
          <w:rFonts w:ascii="宋体" w:hAnsi="宋体" w:cs="宋体"/>
          <w:color w:val="000000"/>
          <w:spacing w:val="0"/>
          <w:sz w:val="21"/>
        </w:rPr>
        <w:t>编码的蛋白</w:t>
      </w:r>
      <w:r>
        <w:rPr>
          <w:rFonts w:ascii="Times New Roman"/>
          <w:color w:val="000000"/>
          <w:spacing w:val="0"/>
          <w:sz w:val="21"/>
        </w:rPr>
        <w:t xml:space="preserve"> M </w:t>
      </w:r>
      <w:r>
        <w:rPr>
          <w:rFonts w:ascii="宋体" w:hAnsi="宋体" w:cs="宋体"/>
          <w:color w:val="000000"/>
          <w:spacing w:val="0"/>
          <w:sz w:val="21"/>
        </w:rPr>
        <w:t>属于水通道蛋白家族，将基因</w:t>
      </w:r>
      <w:r>
        <w:rPr>
          <w:rFonts w:ascii="Times New Roman"/>
          <w:color w:val="000000"/>
          <w:spacing w:val="0"/>
          <w:sz w:val="21"/>
        </w:rPr>
        <w:t xml:space="preserve"> M </w:t>
      </w:r>
      <w:r>
        <w:rPr>
          <w:rFonts w:ascii="宋体" w:hAnsi="宋体" w:cs="宋体"/>
          <w:color w:val="000000"/>
          <w:spacing w:val="0"/>
          <w:sz w:val="21"/>
        </w:rPr>
        <w:t>转入烟草植株可提高其耐寒能力。</w:t>
      </w:r>
    </w:p>
    <w:p w14:paraId="28816E94">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下列叙述错误的是（</w:t>
      </w:r>
      <w:r>
        <w:rPr>
          <w:rFonts w:ascii="Times New Roman"/>
          <w:color w:val="000000"/>
          <w:spacing w:val="368"/>
          <w:sz w:val="21"/>
        </w:rPr>
        <w:t xml:space="preserve"> </w:t>
      </w:r>
      <w:r>
        <w:rPr>
          <w:rFonts w:ascii="宋体" w:hAnsi="宋体" w:cs="宋体"/>
          <w:color w:val="000000"/>
          <w:spacing w:val="0"/>
          <w:sz w:val="21"/>
        </w:rPr>
        <w:t>）</w:t>
      </w:r>
    </w:p>
    <w:p w14:paraId="67AD0168">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细胞内的结合水占比增加可提升植物的耐寒能力</w:t>
      </w:r>
    </w:p>
    <w:p w14:paraId="0C1AB59A">
      <w:pPr>
        <w:spacing w:before="227"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103"/>
          <w:sz w:val="21"/>
        </w:rPr>
        <w:t xml:space="preserve"> </w:t>
      </w:r>
      <w:r>
        <w:rPr>
          <w:rFonts w:ascii="宋体" w:hAnsi="宋体" w:cs="宋体"/>
          <w:color w:val="000000"/>
          <w:spacing w:val="0"/>
          <w:sz w:val="21"/>
        </w:rPr>
        <w:t>低温时，水分子通过与蛋白</w:t>
      </w:r>
      <w:r>
        <w:rPr>
          <w:rFonts w:ascii="Times New Roman"/>
          <w:color w:val="000000"/>
          <w:spacing w:val="0"/>
          <w:sz w:val="21"/>
        </w:rPr>
        <w:t xml:space="preserve"> M </w:t>
      </w:r>
      <w:r>
        <w:rPr>
          <w:rFonts w:ascii="宋体" w:hAnsi="宋体" w:cs="宋体"/>
          <w:color w:val="000000"/>
          <w:spacing w:val="0"/>
          <w:sz w:val="21"/>
        </w:rPr>
        <w:t>结合转运到细胞外</w:t>
      </w:r>
    </w:p>
    <w:p w14:paraId="0BF68FC7">
      <w:pPr>
        <w:spacing w:before="381"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蛋白</w:t>
      </w:r>
      <w:r>
        <w:rPr>
          <w:rFonts w:ascii="Times New Roman"/>
          <w:color w:val="000000"/>
          <w:spacing w:val="0"/>
          <w:sz w:val="21"/>
        </w:rPr>
        <w:t xml:space="preserve"> M </w:t>
      </w:r>
      <w:r>
        <w:rPr>
          <w:rFonts w:ascii="宋体" w:hAnsi="宋体" w:cs="宋体"/>
          <w:color w:val="000000"/>
          <w:spacing w:val="0"/>
          <w:sz w:val="21"/>
        </w:rPr>
        <w:t>增加了水的运输能力，但不改变水的运输方向</w:t>
      </w:r>
    </w:p>
    <w:p w14:paraId="30005CB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水通道蛋白介导</w:t>
      </w:r>
      <w:r>
        <w:rPr>
          <w:rFonts w:ascii="Times New Roman"/>
          <w:color w:val="000000"/>
          <w:spacing w:val="158"/>
          <w:sz w:val="21"/>
        </w:rPr>
        <w:t xml:space="preserve"> </w:t>
      </w:r>
      <w:r>
        <w:rPr>
          <w:rFonts w:ascii="宋体" w:hAnsi="宋体" w:cs="宋体"/>
          <w:color w:val="000000"/>
          <w:spacing w:val="0"/>
          <w:sz w:val="21"/>
        </w:rPr>
        <w:t>跨膜运输不是水进出细胞的唯一方式</w:t>
      </w:r>
    </w:p>
    <w:p w14:paraId="7DCE9E09">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4.</w:t>
      </w:r>
      <w:r>
        <w:rPr>
          <w:rFonts w:ascii="Times New Roman"/>
          <w:color w:val="000000"/>
          <w:spacing w:val="53"/>
          <w:sz w:val="21"/>
        </w:rPr>
        <w:t xml:space="preserve"> </w:t>
      </w:r>
      <w:r>
        <w:rPr>
          <w:rFonts w:ascii="宋体" w:hAnsi="宋体" w:cs="宋体"/>
          <w:color w:val="000000"/>
          <w:spacing w:val="0"/>
          <w:sz w:val="21"/>
        </w:rPr>
        <w:t>甜菜是我国重要的经济作物之一，根中含有大量的糖分。研究表明呼吸代谢可影响甜菜块根的生长，其</w:t>
      </w:r>
    </w:p>
    <w:p w14:paraId="5F1DF998">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中酶Ⅰ在有氧呼吸的第二阶段发挥催化功能，该酶活性与甜菜根重呈正相关。下列叙述正确的是（</w:t>
      </w:r>
      <w:r>
        <w:rPr>
          <w:rFonts w:ascii="Times New Roman"/>
          <w:color w:val="000000"/>
          <w:spacing w:val="368"/>
          <w:sz w:val="21"/>
        </w:rPr>
        <w:t xml:space="preserve"> </w:t>
      </w:r>
      <w:r>
        <w:rPr>
          <w:rFonts w:ascii="宋体" w:hAnsi="宋体" w:cs="宋体"/>
          <w:color w:val="000000"/>
          <w:spacing w:val="0"/>
          <w:sz w:val="21"/>
        </w:rPr>
        <w:t>）</w:t>
      </w:r>
    </w:p>
    <w:p w14:paraId="22F93ED2">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酶Ⅰ主要分布在线粒体内膜上，催化的反应需要消耗氧气</w:t>
      </w:r>
    </w:p>
    <w:p w14:paraId="3B087E60">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低温抑制酶Ⅰ的活性，进而影响二氧化碳和</w:t>
      </w:r>
      <w:r>
        <w:rPr>
          <w:rFonts w:ascii="Times New Roman"/>
          <w:color w:val="000000"/>
          <w:spacing w:val="0"/>
          <w:sz w:val="21"/>
        </w:rPr>
        <w:t xml:space="preserve"> NADH </w:t>
      </w:r>
      <w:r>
        <w:rPr>
          <w:rFonts w:ascii="宋体" w:hAnsi="宋体" w:cs="宋体"/>
          <w:color w:val="000000"/>
          <w:spacing w:val="0"/>
          <w:sz w:val="21"/>
        </w:rPr>
        <w:t>的生成速率</w:t>
      </w:r>
    </w:p>
    <w:p w14:paraId="5142569B">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酶Ⅰ参与的有氧呼吸第二阶段是有氧呼吸中生成</w:t>
      </w:r>
      <w:r>
        <w:rPr>
          <w:rFonts w:ascii="Times New Roman"/>
          <w:color w:val="000000"/>
          <w:spacing w:val="0"/>
          <w:sz w:val="21"/>
        </w:rPr>
        <w:t xml:space="preserve"> </w:t>
      </w:r>
      <w:r>
        <w:rPr>
          <w:rFonts w:ascii="Times New Roman"/>
          <w:color w:val="000000"/>
          <w:spacing w:val="-8"/>
          <w:sz w:val="21"/>
        </w:rPr>
        <w:t>ATP</w:t>
      </w:r>
      <w:r>
        <w:rPr>
          <w:rFonts w:ascii="Times New Roman"/>
          <w:color w:val="000000"/>
          <w:spacing w:val="8"/>
          <w:sz w:val="21"/>
        </w:rPr>
        <w:t xml:space="preserve"> </w:t>
      </w:r>
      <w:r>
        <w:rPr>
          <w:rFonts w:ascii="宋体" w:hAnsi="宋体" w:cs="宋体"/>
          <w:color w:val="000000"/>
          <w:spacing w:val="0"/>
          <w:sz w:val="21"/>
        </w:rPr>
        <w:t>最多的阶段</w:t>
      </w:r>
    </w:p>
    <w:p w14:paraId="060AF508">
      <w:pPr>
        <w:spacing w:before="21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呼吸作用会消耗糖分，因此</w:t>
      </w:r>
      <w:r>
        <w:rPr>
          <w:rFonts w:ascii="Times New Roman"/>
          <w:color w:val="000000"/>
          <w:spacing w:val="168"/>
          <w:sz w:val="21"/>
        </w:rPr>
        <w:t xml:space="preserve"> </w:t>
      </w:r>
      <w:r>
        <w:rPr>
          <w:rFonts w:ascii="宋体" w:hAnsi="宋体" w:cs="宋体"/>
          <w:color w:val="000000"/>
          <w:spacing w:val="0"/>
          <w:sz w:val="21"/>
        </w:rPr>
        <w:t>生长期喷施酶Ⅰ抑制剂会增加甜菜产量</w:t>
      </w:r>
    </w:p>
    <w:p w14:paraId="62014279">
      <w:pPr>
        <w:spacing w:before="236" w:after="0" w:line="243" w:lineRule="exact"/>
        <w:ind w:left="0" w:right="0" w:firstLine="0"/>
        <w:jc w:val="left"/>
        <w:rPr>
          <w:rFonts w:ascii="Times New Roman"/>
          <w:color w:val="000000"/>
          <w:spacing w:val="0"/>
          <w:sz w:val="21"/>
        </w:rPr>
      </w:pPr>
      <w:r>
        <w:rPr>
          <w:rFonts w:ascii="Times New Roman"/>
          <w:color w:val="000000"/>
          <w:spacing w:val="0"/>
          <w:sz w:val="21"/>
        </w:rPr>
        <w:t>5.</w:t>
      </w:r>
      <w:r>
        <w:rPr>
          <w:rFonts w:ascii="Times New Roman"/>
          <w:color w:val="000000"/>
          <w:spacing w:val="53"/>
          <w:sz w:val="21"/>
        </w:rPr>
        <w:t xml:space="preserve"> </w:t>
      </w:r>
      <w:r>
        <w:rPr>
          <w:rFonts w:ascii="宋体" w:hAnsi="宋体" w:cs="宋体"/>
          <w:color w:val="000000"/>
          <w:spacing w:val="0"/>
          <w:sz w:val="21"/>
        </w:rPr>
        <w:t>导管是被子植物木质部中运输水分和无机盐的主要输导组织，由导管的原始细胞分裂、分化、死亡后形</w:t>
      </w:r>
    </w:p>
    <w:p w14:paraId="41DBF301">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成。下列叙述正确的是（</w:t>
      </w:r>
      <w:r>
        <w:rPr>
          <w:rFonts w:ascii="Times New Roman"/>
          <w:color w:val="000000"/>
          <w:spacing w:val="368"/>
          <w:sz w:val="21"/>
        </w:rPr>
        <w:t xml:space="preserve"> </w:t>
      </w:r>
      <w:r>
        <w:rPr>
          <w:rFonts w:ascii="宋体" w:hAnsi="宋体" w:cs="宋体"/>
          <w:color w:val="000000"/>
          <w:spacing w:val="0"/>
          <w:sz w:val="21"/>
        </w:rPr>
        <w:t>）</w:t>
      </w:r>
    </w:p>
    <w:p w14:paraId="441AFD34">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细胞坏死形成导管的过程是一种自然的生理过程</w:t>
      </w:r>
    </w:p>
    <w:p w14:paraId="2DD926B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分化成熟后的导管仍具备脱分化和再分化的能力</w:t>
      </w:r>
    </w:p>
    <w:p w14:paraId="5F7C697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导管的原始细胞与叶肉细胞的基因表达情况存在差异</w:t>
      </w:r>
    </w:p>
    <w:p w14:paraId="6C6777C0">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细胞骨架在维持导管的形态及物质的运输中发挥作用</w:t>
      </w:r>
    </w:p>
    <w:p w14:paraId="061C5C5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6.</w:t>
      </w:r>
      <w:r>
        <w:rPr>
          <w:rFonts w:ascii="Times New Roman"/>
          <w:color w:val="000000"/>
          <w:spacing w:val="53"/>
          <w:sz w:val="21"/>
        </w:rPr>
        <w:t xml:space="preserve"> </w:t>
      </w:r>
      <w:r>
        <w:rPr>
          <w:rFonts w:ascii="宋体" w:hAnsi="宋体" w:cs="宋体"/>
          <w:color w:val="000000"/>
          <w:spacing w:val="0"/>
          <w:sz w:val="21"/>
        </w:rPr>
        <w:t>食醋和黄酒是我国传统的日常调味品，均通过发酵技术生产。下列叙述错误的是（</w:t>
      </w:r>
      <w:r>
        <w:rPr>
          <w:rFonts w:ascii="Times New Roman"/>
          <w:color w:val="000000"/>
          <w:spacing w:val="368"/>
          <w:sz w:val="21"/>
        </w:rPr>
        <w:t xml:space="preserve"> </w:t>
      </w:r>
      <w:r>
        <w:rPr>
          <w:rFonts w:ascii="宋体" w:hAnsi="宋体" w:cs="宋体"/>
          <w:color w:val="000000"/>
          <w:spacing w:val="0"/>
          <w:sz w:val="21"/>
        </w:rPr>
        <w:t>）</w:t>
      </w:r>
    </w:p>
    <w:p w14:paraId="1EB0632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醋酸的发酵是好氧发酵，而酒精的发酵是厌氧发酵</w:t>
      </w:r>
    </w:p>
    <w:p w14:paraId="379C477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以谷物为原料酿造食醋和黄酒时，伴有</w:t>
      </w:r>
      <w:r>
        <w:rPr>
          <w:rFonts w:ascii="Times New Roman"/>
          <w:color w:val="000000"/>
          <w:spacing w:val="0"/>
          <w:sz w:val="21"/>
        </w:rPr>
        <w:t xml:space="preserve"> pH </w:t>
      </w:r>
      <w:r>
        <w:rPr>
          <w:rFonts w:ascii="宋体" w:hAnsi="宋体" w:cs="宋体"/>
          <w:color w:val="000000"/>
          <w:spacing w:val="0"/>
          <w:sz w:val="21"/>
        </w:rPr>
        <w:t>下降和气体产生</w:t>
      </w:r>
    </w:p>
    <w:p w14:paraId="25277335">
      <w:pPr>
        <w:spacing w:before="264"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9</w:t>
      </w:r>
      <w:r>
        <w:rPr>
          <w:rFonts w:ascii="宋体" w:hAnsi="宋体" w:cs="宋体"/>
          <w:color w:val="000000"/>
          <w:spacing w:val="0"/>
          <w:sz w:val="21"/>
        </w:rPr>
        <w:t>页</w:t>
      </w:r>
    </w:p>
    <w:p w14:paraId="0E92B67D">
      <w:pPr>
        <w:spacing w:before="0" w:after="0" w:line="0" w:lineRule="atLeast"/>
        <w:ind w:left="0" w:right="0" w:firstLine="0"/>
        <w:jc w:val="left"/>
        <w:rPr>
          <w:rFonts w:ascii="Arial"/>
          <w:color w:val="FF0000"/>
          <w:spacing w:val="0"/>
          <w:sz w:val="2"/>
        </w:rPr>
      </w:pPr>
    </w:p>
    <w:p w14:paraId="37ED14EA">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16852AB">
      <w:pPr>
        <w:pStyle w:val="4"/>
        <w:sectPr>
          <w:pgSz w:w="11900" w:h="16840"/>
          <w:pgMar w:top="1464" w:right="100" w:bottom="0" w:left="1080" w:header="720" w:footer="720" w:gutter="0"/>
          <w:pgNumType w:start="1"/>
          <w:cols w:space="720" w:num="1"/>
          <w:docGrid w:linePitch="1" w:charSpace="0"/>
        </w:sectPr>
      </w:pPr>
    </w:p>
    <w:p w14:paraId="40508A03">
      <w:pPr>
        <w:spacing w:before="0" w:after="0" w:line="0" w:lineRule="atLeast"/>
        <w:ind w:left="0" w:right="0" w:firstLine="0"/>
        <w:jc w:val="left"/>
        <w:rPr>
          <w:rFonts w:ascii="Arial"/>
          <w:color w:val="FF0000"/>
          <w:spacing w:val="0"/>
          <w:sz w:val="2"/>
        </w:rPr>
      </w:pPr>
    </w:p>
    <w:p w14:paraId="07A952BA">
      <w:pPr>
        <w:spacing w:before="0" w:after="0" w:line="243" w:lineRule="exact"/>
        <w:ind w:left="0" w:right="0" w:firstLine="0"/>
        <w:jc w:val="left"/>
        <w:rPr>
          <w:rFonts w:ascii="Times New Roman"/>
          <w:color w:val="000000"/>
          <w:spacing w:val="0"/>
          <w:sz w:val="21"/>
        </w:rPr>
      </w:pPr>
      <w:bookmarkStart w:id="1" w:name="br2"/>
      <w:bookmarkEnd w:id="1"/>
      <w:r>
        <w:pict>
          <v:shape id="_x0000_s1035" o:spid="_x0000_s1035" o:spt="75" type="#_x0000_t75" style="position:absolute;left:0pt;margin-left:404.15pt;margin-top:72.55pt;height:2.75pt;width:2.75pt;mso-position-horizontal-relative:page;mso-position-vertical-relative:page;z-index:-251618304;mso-width-relative:page;mso-height-relative:page;" filled="f" o:preferrelative="t" stroked="f" coordsize="21600,21600">
            <v:path/>
            <v:fill on="f" focussize="0,0"/>
            <v:stroke on="f" joinstyle="miter"/>
            <v:imagedata r:id="rId10" o:title=""/>
            <o:lock v:ext="edit" aspectratio="t"/>
          </v:shape>
        </w:pict>
      </w:r>
      <w:r>
        <w:pict>
          <v:shape id="_x0000_s1036" o:spid="_x0000_s1036" o:spt="75" type="#_x0000_t75" style="position:absolute;left:0pt;margin-left:53pt;margin-top:403.5pt;height:122.05pt;width:217.35pt;mso-position-horizontal-relative:page;mso-position-vertical-relative:page;z-index:-251619328;mso-width-relative:page;mso-height-relative:page;" filled="f" o:preferrelative="t" stroked="f" coordsize="21600,21600">
            <v:path/>
            <v:fill on="f" focussize="0,0"/>
            <v:stroke on="f" joinstyle="miter"/>
            <v:imagedata r:id="rId11" o:title=""/>
            <o:lock v:ext="edit" aspectratio="t"/>
          </v:shape>
        </w:pict>
      </w:r>
      <w:r>
        <w:pict>
          <v:shape id="_x0000_s1037" o:spid="_x0000_s1037" o:spt="75" type="#_x0000_t75" style="position:absolute;left:0pt;margin-left:116.8pt;margin-top:769.7pt;height:2.75pt;width:2.75pt;mso-position-horizontal-relative:page;mso-position-vertical-relative:page;z-index:-251620352;mso-width-relative:page;mso-height-relative:page;" filled="f" o:preferrelative="t" stroked="f" coordsize="21600,21600">
            <v:path/>
            <v:fill on="f" focussize="0,0"/>
            <v:stroke on="f" joinstyle="miter"/>
            <v:imagedata r:id="rId12" o:title=""/>
            <o:lock v:ext="edit" aspectratio="t"/>
          </v:shape>
        </w:pict>
      </w:r>
      <w:r>
        <w:pict>
          <v:shape id="_x0000_s1038" o:spid="_x0000_s1038" o:spt="75" type="#_x0000_t75" style="position:absolute;left:0pt;margin-left:53pt;margin-top:161.1pt;height:122.05pt;width:305.15pt;mso-position-horizontal-relative:page;mso-position-vertical-relative:page;z-index:-251621376;mso-width-relative:page;mso-height-relative:page;" filled="f" o:preferrelative="t" stroked="f" coordsize="21600,21600">
            <v:path/>
            <v:fill on="f" focussize="0,0"/>
            <v:stroke on="f" joinstyle="miter"/>
            <v:imagedata r:id="rId13" o:title=""/>
            <o:lock v:ext="edit" aspectratio="t"/>
          </v:shape>
        </w:pict>
      </w:r>
      <w:r>
        <w:pict>
          <v:shape id="_x0000_s1039" o:spid="_x0000_s1039" o:spt="75" type="#_x0000_t75" style="position:absolute;left:0pt;margin-left:298.4pt;margin-top:648.9pt;height:20.75pt;width:32.75pt;mso-position-horizontal-relative:page;mso-position-vertical-relative:page;z-index:-251622400;mso-width-relative:page;mso-height-relative:page;" filled="f" o:preferrelative="t" stroked="f" coordsize="21600,21600">
            <v:path/>
            <v:fill on="f" focussize="0,0"/>
            <v:stroke on="f" joinstyle="miter"/>
            <v:imagedata r:id="rId14" o:title=""/>
            <o:lock v:ext="edit" aspectratio="t"/>
          </v:shape>
        </w:pict>
      </w:r>
      <w:r>
        <w:pict>
          <v:shape id="_x0000_s1040" o:spid="_x0000_s1040" o:spt="75" type="#_x0000_t75" style="position:absolute;left:0pt;margin-left:494.2pt;margin-top:648.9pt;height:20.75pt;width:32.75pt;mso-position-horizontal-relative:page;mso-position-vertical-relative:page;z-index:-251623424;mso-width-relative:page;mso-height-relative:page;" filled="f" o:preferrelative="t" stroked="f" coordsize="21600,21600">
            <v:path/>
            <v:fill on="f" focussize="0,0"/>
            <v:stroke on="f" joinstyle="miter"/>
            <v:imagedata r:id="rId15" o:title=""/>
            <o:lock v:ext="edit" aspectratio="t"/>
          </v:shape>
        </w:pict>
      </w:r>
      <w:r>
        <w:pict>
          <v:shape id="_x0000_s1041" o:spid="_x0000_s1041" o:spt="75" type="#_x0000_t75" style="position:absolute;left:0pt;margin-left:139.3pt;margin-top:703.65pt;height:20.75pt;width:32.75pt;mso-position-horizontal-relative:page;mso-position-vertical-relative:page;z-index:-251624448;mso-width-relative:page;mso-height-relative:page;" filled="f" o:preferrelative="t" stroked="f" coordsize="21600,21600">
            <v:path/>
            <v:fill on="f" focussize="0,0"/>
            <v:stroke on="f" joinstyle="miter"/>
            <v:imagedata r:id="rId16" o:title=""/>
            <o:lock v:ext="edit" aspectratio="t"/>
          </v:shape>
        </w:pict>
      </w: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食醋和黄酒发酵过程中，微生物繁殖越快发酵产物产率越高</w:t>
      </w:r>
    </w:p>
    <w:p w14:paraId="24578A6D">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使用天然混合菌种发酵往往会造成传统发酵食品的品质不一</w:t>
      </w:r>
    </w:p>
    <w:p w14:paraId="55131A76">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7.</w:t>
      </w:r>
      <w:r>
        <w:rPr>
          <w:rFonts w:ascii="Times New Roman"/>
          <w:color w:val="000000"/>
          <w:spacing w:val="53"/>
          <w:sz w:val="21"/>
        </w:rPr>
        <w:t xml:space="preserve"> </w:t>
      </w:r>
      <w:r>
        <w:rPr>
          <w:rFonts w:ascii="宋体" w:hAnsi="宋体" w:cs="宋体"/>
          <w:color w:val="000000"/>
          <w:spacing w:val="0"/>
          <w:sz w:val="21"/>
        </w:rPr>
        <w:t>系统进化树是一种表示物种间亲缘关系的树形图。研究人员结合形态学和分子证据，构建了绿色植物的</w:t>
      </w:r>
    </w:p>
    <w:p w14:paraId="46FA2E8D">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系统进化关系，示意简图如下。下列推断正确的是（</w:t>
      </w:r>
      <w:r>
        <w:rPr>
          <w:rFonts w:ascii="Times New Roman"/>
          <w:color w:val="000000"/>
          <w:spacing w:val="368"/>
          <w:sz w:val="21"/>
        </w:rPr>
        <w:t xml:space="preserve"> </w:t>
      </w:r>
      <w:r>
        <w:rPr>
          <w:rFonts w:ascii="宋体" w:hAnsi="宋体" w:cs="宋体"/>
          <w:color w:val="000000"/>
          <w:spacing w:val="0"/>
          <w:sz w:val="21"/>
        </w:rPr>
        <w:t>）</w:t>
      </w:r>
    </w:p>
    <w:p w14:paraId="77428659">
      <w:pPr>
        <w:spacing w:before="2734"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植物的系统进化关系是共同由来学说的体现和自然选择的结果</w:t>
      </w:r>
    </w:p>
    <w:p w14:paraId="45DB9471">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基因重组增强了生物变异的多样性，但不影响进化的速度和方向</w:t>
      </w:r>
    </w:p>
    <w:p w14:paraId="45B796C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绿藻化石首次出现地层的年龄小于苔藓植物化石首次出现地层的年龄</w:t>
      </w:r>
    </w:p>
    <w:p w14:paraId="46D0183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裸子植物与被子植物的亲缘关系比裸子植物与蕨类植物的亲缘关系远</w:t>
      </w:r>
    </w:p>
    <w:p w14:paraId="6A755DC2">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8.</w:t>
      </w:r>
      <w:r>
        <w:rPr>
          <w:rFonts w:ascii="Times New Roman"/>
          <w:color w:val="000000"/>
          <w:spacing w:val="53"/>
          <w:sz w:val="21"/>
        </w:rPr>
        <w:t xml:space="preserve"> </w:t>
      </w:r>
      <w:r>
        <w:rPr>
          <w:rFonts w:ascii="宋体" w:hAnsi="宋体" w:cs="宋体"/>
          <w:color w:val="000000"/>
          <w:spacing w:val="0"/>
          <w:sz w:val="21"/>
        </w:rPr>
        <w:t>病原体进入机体引起免疫应答过程的示意图如下。下列叙述正确的是（</w:t>
      </w:r>
      <w:r>
        <w:rPr>
          <w:rFonts w:ascii="Times New Roman"/>
          <w:color w:val="000000"/>
          <w:spacing w:val="368"/>
          <w:sz w:val="21"/>
        </w:rPr>
        <w:t xml:space="preserve"> </w:t>
      </w:r>
      <w:r>
        <w:rPr>
          <w:rFonts w:ascii="宋体" w:hAnsi="宋体" w:cs="宋体"/>
          <w:color w:val="000000"/>
          <w:spacing w:val="0"/>
          <w:sz w:val="21"/>
        </w:rPr>
        <w:t>）</w:t>
      </w:r>
    </w:p>
    <w:p w14:paraId="2102323A">
      <w:pPr>
        <w:spacing w:before="2723"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阶段Ⅰ发生在感染早期，①和②为参与特异性免疫的淋巴细胞</w:t>
      </w:r>
    </w:p>
    <w:p w14:paraId="5F8EE2FE">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B. </w:t>
      </w:r>
      <w:r>
        <w:rPr>
          <w:rFonts w:ascii="宋体" w:hAnsi="宋体" w:cs="宋体"/>
          <w:color w:val="000000"/>
          <w:spacing w:val="0"/>
          <w:sz w:val="21"/>
        </w:rPr>
        <w:t>①和②通过摄取并呈递抗原，参与构成保卫机体的第一道防线</w:t>
      </w:r>
    </w:p>
    <w:p w14:paraId="767A6E00">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活化之后的③可以分泌细胞因子，从而加速④的分裂分化过程</w:t>
      </w:r>
    </w:p>
    <w:p w14:paraId="62A1B90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阶段Ⅱ消灭病原体可通过③→⑤→⑥示意的细胞免疫过程来完成</w:t>
      </w:r>
    </w:p>
    <w:p w14:paraId="69161447">
      <w:pPr>
        <w:spacing w:before="212" w:after="0" w:line="256" w:lineRule="exact"/>
        <w:ind w:left="0" w:right="0" w:firstLine="0"/>
        <w:jc w:val="left"/>
        <w:rPr>
          <w:rFonts w:ascii="Times New Roman"/>
          <w:color w:val="000000"/>
          <w:spacing w:val="0"/>
          <w:sz w:val="21"/>
        </w:rPr>
      </w:pPr>
      <w:r>
        <w:rPr>
          <w:rFonts w:ascii="Times New Roman"/>
          <w:color w:val="000000"/>
          <w:spacing w:val="0"/>
          <w:sz w:val="21"/>
        </w:rPr>
        <w:t>9. CO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是人体调节呼吸运动的重要体液因子。血液流经肌肉组织时，细胞产生的</w:t>
      </w:r>
      <w:r>
        <w:rPr>
          <w:rFonts w:ascii="Times New Roman"/>
          <w:color w:val="000000"/>
          <w:spacing w:val="0"/>
          <w:sz w:val="21"/>
        </w:rPr>
        <w:t xml:space="preserve"> CO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进入红细胞，在酶的</w:t>
      </w:r>
    </w:p>
    <w:p w14:paraId="40E0E553">
      <w:pPr>
        <w:spacing w:before="259" w:after="0" w:line="265" w:lineRule="exact"/>
        <w:ind w:left="0" w:right="0" w:firstLine="0"/>
        <w:jc w:val="left"/>
        <w:rPr>
          <w:rFonts w:ascii="Times New Roman"/>
          <w:color w:val="000000"/>
          <w:spacing w:val="0"/>
          <w:sz w:val="21"/>
        </w:rPr>
      </w:pPr>
      <w:r>
        <w:rPr>
          <w:rFonts w:ascii="宋体" w:hAnsi="宋体" w:cs="宋体"/>
          <w:color w:val="000000"/>
          <w:spacing w:val="0"/>
          <w:sz w:val="21"/>
        </w:rPr>
        <w:t>催化下迅速与水反应生成</w:t>
      </w:r>
      <w:r>
        <w:rPr>
          <w:rFonts w:ascii="Times New Roman"/>
          <w:color w:val="000000"/>
          <w:spacing w:val="0"/>
          <w:sz w:val="21"/>
        </w:rPr>
        <w:t xml:space="preserve"> H</w:t>
      </w:r>
      <w:r>
        <w:rPr>
          <w:rFonts w:ascii="Times New Roman"/>
          <w:color w:val="000000"/>
          <w:spacing w:val="-2"/>
          <w:sz w:val="21"/>
          <w:vertAlign w:val="subscript"/>
        </w:rPr>
        <w:t>2</w:t>
      </w:r>
      <w:r>
        <w:rPr>
          <w:rFonts w:ascii="Times New Roman"/>
          <w:color w:val="000000"/>
          <w:spacing w:val="0"/>
          <w:sz w:val="21"/>
        </w:rPr>
        <w:t>CO</w:t>
      </w:r>
      <w:r>
        <w:rPr>
          <w:rFonts w:ascii="Times New Roman"/>
          <w:color w:val="000000"/>
          <w:spacing w:val="-2"/>
          <w:sz w:val="21"/>
          <w:vertAlign w:val="subscript"/>
        </w:rPr>
        <w:t>3</w:t>
      </w:r>
      <w:r>
        <w:rPr>
          <w:rFonts w:ascii="宋体" w:hAnsi="宋体" w:cs="宋体"/>
          <w:color w:val="000000"/>
          <w:spacing w:val="0"/>
          <w:sz w:val="21"/>
        </w:rPr>
        <w:t>，进一步解离为</w:t>
      </w:r>
      <w:r>
        <w:rPr>
          <w:rFonts w:ascii="Times New Roman"/>
          <w:color w:val="000000"/>
          <w:spacing w:val="0"/>
          <w:sz w:val="21"/>
        </w:rPr>
        <w:t xml:space="preserve"> H</w:t>
      </w:r>
      <w:r>
        <w:rPr>
          <w:rFonts w:ascii="Times New Roman"/>
          <w:color w:val="000000"/>
          <w:spacing w:val="0"/>
          <w:sz w:val="15"/>
        </w:rPr>
        <w:t>+</w:t>
      </w:r>
      <w:r>
        <w:rPr>
          <w:rFonts w:ascii="宋体" w:hAnsi="宋体" w:cs="宋体"/>
          <w:color w:val="000000"/>
          <w:spacing w:val="0"/>
          <w:sz w:val="21"/>
        </w:rPr>
        <w:t>和</w:t>
      </w:r>
      <w:r>
        <w:rPr>
          <w:rFonts w:ascii="Times New Roman"/>
          <w:color w:val="000000"/>
          <w:spacing w:val="568"/>
          <w:sz w:val="21"/>
        </w:rPr>
        <w:t xml:space="preserve"> </w:t>
      </w:r>
      <w:r>
        <w:rPr>
          <w:rFonts w:ascii="宋体" w:hAnsi="宋体" w:cs="宋体"/>
          <w:color w:val="000000"/>
          <w:spacing w:val="0"/>
          <w:sz w:val="21"/>
        </w:rPr>
        <w:t>。</w:t>
      </w:r>
      <w:r>
        <w:rPr>
          <w:rFonts w:ascii="Times New Roman"/>
          <w:color w:val="000000"/>
          <w:spacing w:val="0"/>
          <w:sz w:val="21"/>
        </w:rPr>
        <w:t>H</w:t>
      </w:r>
      <w:r>
        <w:rPr>
          <w:rFonts w:ascii="Times New Roman"/>
          <w:color w:val="000000"/>
          <w:spacing w:val="0"/>
          <w:sz w:val="15"/>
        </w:rPr>
        <w:t>+</w:t>
      </w:r>
      <w:r>
        <w:rPr>
          <w:rFonts w:ascii="宋体" w:hAnsi="宋体" w:cs="宋体"/>
          <w:color w:val="000000"/>
          <w:spacing w:val="0"/>
          <w:sz w:val="21"/>
        </w:rPr>
        <w:t>与血红蛋白结合促进</w:t>
      </w:r>
      <w:r>
        <w:rPr>
          <w:rFonts w:ascii="Times New Roman"/>
          <w:color w:val="000000"/>
          <w:spacing w:val="0"/>
          <w:sz w:val="21"/>
        </w:rPr>
        <w:t xml:space="preserve"> 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释放，</w:t>
      </w:r>
      <w:r>
        <w:rPr>
          <w:rFonts w:ascii="Times New Roman"/>
          <w:color w:val="000000"/>
          <w:spacing w:val="568"/>
          <w:sz w:val="21"/>
        </w:rPr>
        <w:t xml:space="preserve"> </w:t>
      </w:r>
      <w:r>
        <w:rPr>
          <w:rFonts w:ascii="宋体" w:hAnsi="宋体" w:cs="宋体"/>
          <w:color w:val="000000"/>
          <w:spacing w:val="0"/>
          <w:sz w:val="21"/>
        </w:rPr>
        <w:t>顺</w:t>
      </w:r>
    </w:p>
    <w:p w14:paraId="36F8FB90">
      <w:pPr>
        <w:spacing w:before="301" w:after="0" w:line="220" w:lineRule="exact"/>
        <w:ind w:left="0" w:right="0" w:firstLine="0"/>
        <w:jc w:val="left"/>
        <w:rPr>
          <w:rFonts w:ascii="Times New Roman"/>
          <w:color w:val="000000"/>
          <w:spacing w:val="0"/>
          <w:sz w:val="21"/>
        </w:rPr>
      </w:pPr>
      <w:r>
        <w:rPr>
          <w:rFonts w:ascii="宋体" w:hAnsi="宋体" w:cs="宋体"/>
          <w:color w:val="000000"/>
          <w:spacing w:val="0"/>
          <w:sz w:val="21"/>
        </w:rPr>
        <w:t>浓度梯度进入血浆。下列推断错误的是（</w:t>
      </w:r>
      <w:r>
        <w:rPr>
          <w:rFonts w:ascii="Times New Roman"/>
          <w:color w:val="000000"/>
          <w:spacing w:val="368"/>
          <w:sz w:val="21"/>
        </w:rPr>
        <w:t xml:space="preserve"> </w:t>
      </w:r>
      <w:r>
        <w:rPr>
          <w:rFonts w:ascii="宋体" w:hAnsi="宋体" w:cs="宋体"/>
          <w:color w:val="000000"/>
          <w:spacing w:val="0"/>
          <w:sz w:val="21"/>
        </w:rPr>
        <w:t>）</w:t>
      </w:r>
    </w:p>
    <w:p w14:paraId="10D79F57">
      <w:pPr>
        <w:spacing w:before="301" w:after="0" w:line="256" w:lineRule="exact"/>
        <w:ind w:left="0" w:right="0" w:firstLine="0"/>
        <w:jc w:val="left"/>
        <w:rPr>
          <w:rFonts w:ascii="Times New Roman"/>
          <w:color w:val="000000"/>
          <w:spacing w:val="0"/>
          <w:sz w:val="21"/>
        </w:rPr>
      </w:pPr>
      <w:r>
        <w:rPr>
          <w:rFonts w:ascii="Times New Roman"/>
          <w:color w:val="000000"/>
          <w:spacing w:val="0"/>
          <w:sz w:val="21"/>
        </w:rPr>
        <w:t>A. CO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参与血浆中</w:t>
      </w:r>
      <w:r>
        <w:rPr>
          <w:rFonts w:ascii="Times New Roman"/>
          <w:color w:val="000000"/>
          <w:spacing w:val="568"/>
          <w:sz w:val="21"/>
        </w:rPr>
        <w:t xml:space="preserve"> </w:t>
      </w:r>
      <w:r>
        <w:rPr>
          <w:rFonts w:ascii="Times New Roman"/>
          <w:color w:val="000000"/>
          <w:spacing w:val="0"/>
          <w:sz w:val="21"/>
        </w:rPr>
        <w:t>/ H</w:t>
      </w:r>
      <w:r>
        <w:rPr>
          <w:rFonts w:ascii="Times New Roman"/>
          <w:color w:val="000000"/>
          <w:spacing w:val="-2"/>
          <w:sz w:val="21"/>
          <w:vertAlign w:val="subscript"/>
        </w:rPr>
        <w:t>2</w:t>
      </w:r>
      <w:r>
        <w:rPr>
          <w:rFonts w:ascii="Times New Roman"/>
          <w:color w:val="000000"/>
          <w:spacing w:val="0"/>
          <w:sz w:val="21"/>
        </w:rPr>
        <w:t>CO</w:t>
      </w:r>
      <w:r>
        <w:rPr>
          <w:rFonts w:ascii="Times New Roman"/>
          <w:color w:val="000000"/>
          <w:spacing w:val="0"/>
          <w:sz w:val="21"/>
          <w:vertAlign w:val="subscript"/>
        </w:rPr>
        <w:t>3</w:t>
      </w:r>
      <w:r>
        <w:rPr>
          <w:rFonts w:ascii="Times New Roman"/>
          <w:color w:val="000000"/>
          <w:spacing w:val="-2"/>
          <w:sz w:val="21"/>
          <w:vertAlign w:val="subscript"/>
        </w:rPr>
        <w:t xml:space="preserve"> </w:t>
      </w:r>
      <w:r>
        <w:rPr>
          <w:rFonts w:ascii="宋体" w:hAnsi="宋体" w:cs="宋体"/>
          <w:color w:val="000000"/>
          <w:spacing w:val="0"/>
          <w:sz w:val="21"/>
        </w:rPr>
        <w:t>缓冲对的形成</w:t>
      </w:r>
    </w:p>
    <w:p w14:paraId="2379BE89">
      <w:pPr>
        <w:spacing w:before="290"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血液流经肌肉组织后，红细胞会轻度吸水“肿胀”</w:t>
      </w:r>
    </w:p>
    <w:p w14:paraId="7273B44E">
      <w:pPr>
        <w:spacing w:before="420"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2</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9</w:t>
      </w:r>
      <w:r>
        <w:rPr>
          <w:rFonts w:ascii="宋体" w:hAnsi="宋体" w:cs="宋体"/>
          <w:color w:val="000000"/>
          <w:spacing w:val="0"/>
          <w:sz w:val="21"/>
        </w:rPr>
        <w:t>页</w:t>
      </w:r>
    </w:p>
    <w:p w14:paraId="0A3421D2">
      <w:pPr>
        <w:spacing w:before="0" w:after="0" w:line="0" w:lineRule="atLeast"/>
        <w:ind w:left="0" w:right="0" w:firstLine="0"/>
        <w:jc w:val="left"/>
        <w:rPr>
          <w:rFonts w:ascii="Arial"/>
          <w:color w:val="FF0000"/>
          <w:spacing w:val="0"/>
          <w:sz w:val="2"/>
        </w:rPr>
      </w:pPr>
    </w:p>
    <w:p w14:paraId="5A5BBC75">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511F2FE">
      <w:pPr>
        <w:spacing w:before="0" w:after="0" w:line="256" w:lineRule="exact"/>
        <w:ind w:left="0" w:right="0" w:firstLine="0"/>
        <w:jc w:val="left"/>
        <w:rPr>
          <w:rFonts w:ascii="Times New Roman"/>
          <w:color w:val="000000"/>
          <w:spacing w:val="0"/>
          <w:sz w:val="21"/>
        </w:rPr>
      </w:pPr>
      <w:bookmarkStart w:id="2" w:name="br3"/>
      <w:bookmarkEnd w:id="2"/>
      <w:r>
        <w:pict>
          <v:shape id="_x0000_s1044" o:spid="_x0000_s1044" o:spt="75" type="#_x0000_t75" style="position:absolute;left:0pt;margin-left:404.15pt;margin-top:72.55pt;height:2.75pt;width:2.75pt;mso-position-horizontal-relative:page;mso-position-vertical-relative:page;z-index:-251625472;mso-width-relative:page;mso-height-relative:page;" filled="f" o:preferrelative="t" stroked="f" coordsize="21600,21600">
            <v:path/>
            <v:fill on="f" focussize="0,0"/>
            <v:stroke on="f" joinstyle="miter"/>
            <v:imagedata r:id="rId17" o:title=""/>
            <o:lock v:ext="edit" aspectratio="t"/>
          </v:shape>
        </w:pict>
      </w:r>
      <w:r>
        <w:pict>
          <v:shape id="_x0000_s1045" o:spid="_x0000_s1045" o:spt="75" type="#_x0000_t75" style="position:absolute;left:0pt;margin-left:53pt;margin-top:460.5pt;height:116.05pt;width:245.85pt;mso-position-horizontal-relative:page;mso-position-vertical-relative:page;z-index:-251626496;mso-width-relative:page;mso-height-relative:page;" filled="f" o:preferrelative="t" stroked="f" coordsize="21600,21600">
            <v:path/>
            <v:fill on="f" focussize="0,0"/>
            <v:stroke on="f" joinstyle="miter"/>
            <v:imagedata r:id="rId18" o:title=""/>
            <o:lock v:ext="edit" aspectratio="t"/>
          </v:shape>
        </w:pict>
      </w:r>
      <w:r>
        <w:pict>
          <v:shape id="_x0000_s1046" o:spid="_x0000_s1046" o:spt="75" type="#_x0000_t75" style="position:absolute;left:0pt;margin-left:116.8pt;margin-top:769.7pt;height:2.75pt;width:2.75pt;mso-position-horizontal-relative:page;mso-position-vertical-relative:page;z-index:-251627520;mso-width-relative:page;mso-height-relative:page;" filled="f" o:preferrelative="t" stroked="f" coordsize="21600,21600">
            <v:path/>
            <v:fill on="f" focussize="0,0"/>
            <v:stroke on="f" joinstyle="miter"/>
            <v:imagedata r:id="rId19" o:title=""/>
            <o:lock v:ext="edit" aspectratio="t"/>
          </v:shape>
        </w:pict>
      </w:r>
      <w:r>
        <w:pict>
          <v:shape id="_x0000_s1047" o:spid="_x0000_s1047" o:spt="75" type="#_x0000_t75" style="position:absolute;left:0pt;margin-left:53pt;margin-top:163.35pt;height:148.35pt;width:267.6pt;mso-position-horizontal-relative:page;mso-position-vertical-relative:page;z-index:-251628544;mso-width-relative:page;mso-height-relative:page;" filled="f" o:preferrelative="t" stroked="f" coordsize="21600,21600">
            <v:path/>
            <v:fill on="f" focussize="0,0"/>
            <v:stroke on="f" joinstyle="miter"/>
            <v:imagedata r:id="rId20" o:title=""/>
            <o:lock v:ext="edit" aspectratio="t"/>
          </v:shape>
        </w:pict>
      </w:r>
      <w:r>
        <w:pict>
          <v:shape id="_x0000_s1048" o:spid="_x0000_s1048" o:spt="75" type="#_x0000_t75" style="position:absolute;left:0pt;margin-left:59.8pt;margin-top:739.7pt;height:8.75pt;width:4.25pt;mso-position-horizontal-relative:page;mso-position-vertical-relative:page;z-index:-251629568;mso-width-relative:page;mso-height-relative:page;" filled="f" o:preferrelative="t" stroked="f" coordsize="21600,21600">
            <v:path/>
            <v:fill on="f" focussize="0,0"/>
            <v:stroke on="f" joinstyle="miter"/>
            <v:imagedata r:id="rId21" o:title=""/>
            <o:lock v:ext="edit" aspectratio="t"/>
          </v:shape>
        </w:pict>
      </w: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红细胞内</w:t>
      </w:r>
      <w:r>
        <w:rPr>
          <w:rFonts w:ascii="Times New Roman"/>
          <w:color w:val="000000"/>
          <w:spacing w:val="0"/>
          <w:sz w:val="21"/>
        </w:rPr>
        <w:t xml:space="preserve"> pH </w:t>
      </w:r>
      <w:r>
        <w:rPr>
          <w:rFonts w:ascii="宋体" w:hAnsi="宋体" w:cs="宋体"/>
          <w:color w:val="000000"/>
          <w:spacing w:val="0"/>
          <w:sz w:val="21"/>
        </w:rPr>
        <w:t>下降时，血红蛋白与</w:t>
      </w:r>
      <w:r>
        <w:rPr>
          <w:rFonts w:ascii="Times New Roman"/>
          <w:color w:val="000000"/>
          <w:spacing w:val="0"/>
          <w:sz w:val="21"/>
        </w:rPr>
        <w:t xml:space="preserve"> 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的亲和力增强</w:t>
      </w:r>
    </w:p>
    <w:p w14:paraId="198433A5">
      <w:pPr>
        <w:spacing w:before="199" w:after="0" w:line="256"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脑干中呼吸中枢的正常兴奋存在对体液</w:t>
      </w:r>
      <w:r>
        <w:rPr>
          <w:rFonts w:ascii="Times New Roman"/>
          <w:color w:val="000000"/>
          <w:spacing w:val="0"/>
          <w:sz w:val="21"/>
        </w:rPr>
        <w:t xml:space="preserve"> CO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浓度的依赖</w:t>
      </w:r>
    </w:p>
    <w:p w14:paraId="473439DA">
      <w:pPr>
        <w:spacing w:before="212" w:after="0" w:line="243" w:lineRule="exact"/>
        <w:ind w:left="0" w:right="0" w:firstLine="0"/>
        <w:jc w:val="left"/>
        <w:rPr>
          <w:rFonts w:ascii="Times New Roman"/>
          <w:color w:val="000000"/>
          <w:spacing w:val="0"/>
          <w:sz w:val="21"/>
        </w:rPr>
      </w:pPr>
      <w:r>
        <w:rPr>
          <w:rFonts w:ascii="Times New Roman"/>
          <w:color w:val="000000"/>
          <w:spacing w:val="0"/>
          <w:sz w:val="21"/>
        </w:rPr>
        <w:t>10.</w:t>
      </w:r>
      <w:r>
        <w:rPr>
          <w:rFonts w:ascii="Times New Roman"/>
          <w:color w:val="000000"/>
          <w:spacing w:val="53"/>
          <w:sz w:val="21"/>
        </w:rPr>
        <w:t xml:space="preserve"> </w:t>
      </w:r>
      <w:r>
        <w:rPr>
          <w:rFonts w:ascii="宋体" w:hAnsi="宋体" w:cs="宋体"/>
          <w:color w:val="000000"/>
          <w:spacing w:val="-2"/>
          <w:sz w:val="21"/>
        </w:rPr>
        <w:t>向日葵具有向光生长的特性。研究人员以向日葵幼苗为实验材料，单侧光处理一段时间后，检测下胚轴</w:t>
      </w:r>
    </w:p>
    <w:p w14:paraId="47D5346C">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两侧生长相关指标，结果如图所示。下列推断正确的是（</w:t>
      </w:r>
      <w:r>
        <w:rPr>
          <w:rFonts w:ascii="Times New Roman"/>
          <w:color w:val="000000"/>
          <w:spacing w:val="368"/>
          <w:sz w:val="21"/>
        </w:rPr>
        <w:t xml:space="preserve"> </w:t>
      </w:r>
      <w:r>
        <w:rPr>
          <w:rFonts w:ascii="宋体" w:hAnsi="宋体" w:cs="宋体"/>
          <w:color w:val="000000"/>
          <w:spacing w:val="0"/>
          <w:sz w:val="21"/>
        </w:rPr>
        <w:t>）</w:t>
      </w:r>
    </w:p>
    <w:p w14:paraId="33453420">
      <w:pPr>
        <w:spacing w:before="3359"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向日葵下胚轴向光面</w:t>
      </w:r>
      <w:r>
        <w:rPr>
          <w:rFonts w:ascii="Times New Roman"/>
          <w:color w:val="000000"/>
          <w:spacing w:val="0"/>
          <w:sz w:val="21"/>
        </w:rPr>
        <w:t xml:space="preserve"> IAA </w:t>
      </w:r>
      <w:r>
        <w:rPr>
          <w:rFonts w:ascii="宋体" w:hAnsi="宋体" w:cs="宋体"/>
          <w:color w:val="000000"/>
          <w:spacing w:val="0"/>
          <w:sz w:val="21"/>
        </w:rPr>
        <w:t>促进生长的作用受抑制程度大于背光面</w:t>
      </w:r>
    </w:p>
    <w:p w14:paraId="2D5BF7E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下胚轴两侧</w:t>
      </w:r>
      <w:r>
        <w:rPr>
          <w:rFonts w:ascii="Times New Roman"/>
          <w:color w:val="000000"/>
          <w:spacing w:val="0"/>
          <w:sz w:val="21"/>
        </w:rPr>
        <w:t xml:space="preserve"> IAA </w:t>
      </w:r>
      <w:r>
        <w:rPr>
          <w:rFonts w:ascii="宋体" w:hAnsi="宋体" w:cs="宋体"/>
          <w:color w:val="000000"/>
          <w:spacing w:val="0"/>
          <w:sz w:val="21"/>
        </w:rPr>
        <w:t>的含量基本一致，表明其向光生长不受</w:t>
      </w:r>
      <w:r>
        <w:rPr>
          <w:rFonts w:ascii="Times New Roman"/>
          <w:color w:val="000000"/>
          <w:spacing w:val="0"/>
          <w:sz w:val="21"/>
        </w:rPr>
        <w:t xml:space="preserve"> IAA </w:t>
      </w:r>
      <w:r>
        <w:rPr>
          <w:rFonts w:ascii="宋体" w:hAnsi="宋体" w:cs="宋体"/>
          <w:color w:val="000000"/>
          <w:spacing w:val="0"/>
          <w:sz w:val="21"/>
        </w:rPr>
        <w:t>影响</w:t>
      </w:r>
    </w:p>
    <w:p w14:paraId="680287C8">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C. IAA </w:t>
      </w:r>
      <w:r>
        <w:rPr>
          <w:rFonts w:ascii="宋体" w:hAnsi="宋体" w:cs="宋体"/>
          <w:color w:val="000000"/>
          <w:spacing w:val="0"/>
          <w:sz w:val="21"/>
        </w:rPr>
        <w:t>抑制物通过调节下胚轴</w:t>
      </w:r>
      <w:r>
        <w:rPr>
          <w:rFonts w:ascii="Times New Roman"/>
          <w:color w:val="000000"/>
          <w:spacing w:val="0"/>
          <w:sz w:val="21"/>
        </w:rPr>
        <w:t xml:space="preserve"> IAA </w:t>
      </w:r>
      <w:r>
        <w:rPr>
          <w:rFonts w:ascii="宋体" w:hAnsi="宋体" w:cs="宋体"/>
          <w:color w:val="000000"/>
          <w:spacing w:val="0"/>
          <w:sz w:val="21"/>
        </w:rPr>
        <w:t>的含量进而导致向日葵向光生长</w:t>
      </w:r>
    </w:p>
    <w:p w14:paraId="76F433C8">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在下胚轴一侧喷施</w:t>
      </w:r>
      <w:r>
        <w:rPr>
          <w:rFonts w:ascii="Times New Roman"/>
          <w:color w:val="000000"/>
          <w:spacing w:val="0"/>
          <w:sz w:val="21"/>
        </w:rPr>
        <w:t xml:space="preserve"> IAA </w:t>
      </w:r>
      <w:r>
        <w:rPr>
          <w:rFonts w:ascii="宋体" w:hAnsi="宋体" w:cs="宋体"/>
          <w:color w:val="000000"/>
          <w:spacing w:val="0"/>
          <w:sz w:val="21"/>
        </w:rPr>
        <w:t>抑制物可导致黑暗中的向日葵向对侧弯曲</w:t>
      </w:r>
    </w:p>
    <w:p w14:paraId="6D09B34A">
      <w:pPr>
        <w:spacing w:before="226" w:after="0" w:line="243" w:lineRule="exact"/>
        <w:ind w:left="0" w:right="0" w:firstLine="0"/>
        <w:jc w:val="left"/>
        <w:rPr>
          <w:rFonts w:ascii="Times New Roman"/>
          <w:color w:val="000000"/>
          <w:spacing w:val="0"/>
          <w:sz w:val="21"/>
        </w:rPr>
      </w:pPr>
      <w:r>
        <w:rPr>
          <w:rFonts w:ascii="Times New Roman"/>
          <w:color w:val="000000"/>
          <w:spacing w:val="-4"/>
          <w:sz w:val="21"/>
        </w:rPr>
        <w:t>11.</w:t>
      </w:r>
      <w:r>
        <w:rPr>
          <w:rFonts w:ascii="Times New Roman"/>
          <w:color w:val="000000"/>
          <w:spacing w:val="56"/>
          <w:sz w:val="21"/>
        </w:rPr>
        <w:t xml:space="preserve"> </w:t>
      </w:r>
      <w:r>
        <w:rPr>
          <w:rFonts w:ascii="宋体" w:hAnsi="宋体" w:cs="宋体"/>
          <w:color w:val="000000"/>
          <w:spacing w:val="-1"/>
          <w:sz w:val="21"/>
        </w:rPr>
        <w:t>黄河流域是我国重要的生态屏障和经济地带，研究和保护黄河湿地生物多样性意义重大。某区域黄河湿</w:t>
      </w:r>
    </w:p>
    <w:p w14:paraId="4F2B02C0">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地不同积水生境中植物物种的调查结果如图。下列叙述错误的是（</w:t>
      </w:r>
      <w:r>
        <w:rPr>
          <w:rFonts w:ascii="Times New Roman"/>
          <w:color w:val="000000"/>
          <w:spacing w:val="368"/>
          <w:sz w:val="21"/>
        </w:rPr>
        <w:t xml:space="preserve"> </w:t>
      </w:r>
      <w:r>
        <w:rPr>
          <w:rFonts w:ascii="宋体" w:hAnsi="宋体" w:cs="宋体"/>
          <w:color w:val="000000"/>
          <w:spacing w:val="0"/>
          <w:sz w:val="21"/>
        </w:rPr>
        <w:t>）</w:t>
      </w:r>
    </w:p>
    <w:p w14:paraId="35516D4A">
      <w:pPr>
        <w:spacing w:before="2734"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永久性积水退去后的植物群落演替属于次生演替</w:t>
      </w:r>
    </w:p>
    <w:p w14:paraId="27007148">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积水生境中的植物具有适应所处非生物环境的共同特征</w:t>
      </w:r>
    </w:p>
    <w:p w14:paraId="3C6AEB5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积水频次和积水量均可以影响湿地生态系统的抵抗力稳定性</w:t>
      </w:r>
    </w:p>
    <w:p w14:paraId="6DCE679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影响季节性水涝生境中植物物种数量的关键生态因子属于密度制约因素</w:t>
      </w:r>
    </w:p>
    <w:p w14:paraId="1A52DF66">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12.</w:t>
      </w:r>
      <w:r>
        <w:rPr>
          <w:rFonts w:ascii="Times New Roman"/>
          <w:color w:val="000000"/>
          <w:spacing w:val="53"/>
          <w:sz w:val="21"/>
        </w:rPr>
        <w:t xml:space="preserve"> </w:t>
      </w:r>
      <w:r>
        <w:rPr>
          <w:rFonts w:ascii="宋体" w:hAnsi="宋体" w:cs="宋体"/>
          <w:color w:val="000000"/>
          <w:spacing w:val="0"/>
          <w:sz w:val="21"/>
        </w:rPr>
        <w:t>样方法是种群密度调查的常用方法，下列类群中最适用该方法调查种群密度的是（</w:t>
      </w:r>
      <w:r>
        <w:rPr>
          <w:rFonts w:ascii="Times New Roman"/>
          <w:color w:val="000000"/>
          <w:spacing w:val="368"/>
          <w:sz w:val="21"/>
        </w:rPr>
        <w:t xml:space="preserve"> </w:t>
      </w:r>
      <w:r>
        <w:rPr>
          <w:rFonts w:ascii="宋体" w:hAnsi="宋体" w:cs="宋体"/>
          <w:color w:val="000000"/>
          <w:spacing w:val="0"/>
          <w:sz w:val="21"/>
        </w:rPr>
        <w:t>）</w:t>
      </w:r>
    </w:p>
    <w:p w14:paraId="02280D29">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跳蝻、蕨类植物、挺水植物</w:t>
      </w:r>
    </w:p>
    <w:p w14:paraId="70A44BA3">
      <w:pPr>
        <w:spacing w:before="227"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103"/>
          <w:sz w:val="21"/>
        </w:rPr>
        <w:t xml:space="preserve"> </w:t>
      </w:r>
      <w:r>
        <w:rPr>
          <w:rFonts w:ascii="宋体" w:hAnsi="宋体" w:cs="宋体"/>
          <w:color w:val="000000"/>
          <w:spacing w:val="0"/>
          <w:sz w:val="21"/>
        </w:rPr>
        <w:t>灌木、鱼类、浮游植物</w:t>
      </w:r>
    </w:p>
    <w:p w14:paraId="5F33092A">
      <w:pPr>
        <w:spacing w:before="576"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3</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9</w:t>
      </w:r>
      <w:r>
        <w:rPr>
          <w:rFonts w:ascii="宋体" w:hAnsi="宋体" w:cs="宋体"/>
          <w:color w:val="000000"/>
          <w:spacing w:val="0"/>
          <w:sz w:val="21"/>
        </w:rPr>
        <w:t>页</w:t>
      </w:r>
    </w:p>
    <w:p w14:paraId="4E438BA9">
      <w:pPr>
        <w:spacing w:before="0" w:after="0" w:line="0" w:lineRule="atLeast"/>
        <w:ind w:left="0" w:right="0" w:firstLine="0"/>
        <w:jc w:val="left"/>
        <w:rPr>
          <w:rFonts w:ascii="Arial"/>
          <w:color w:val="FF0000"/>
          <w:spacing w:val="0"/>
          <w:sz w:val="2"/>
        </w:rPr>
      </w:pPr>
    </w:p>
    <w:p w14:paraId="173E65EB">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862FF79">
      <w:pPr>
        <w:spacing w:before="0" w:after="0" w:line="243" w:lineRule="exact"/>
        <w:ind w:left="0" w:right="0" w:firstLine="0"/>
        <w:jc w:val="left"/>
        <w:rPr>
          <w:rFonts w:ascii="Times New Roman"/>
          <w:color w:val="000000"/>
          <w:spacing w:val="0"/>
          <w:sz w:val="21"/>
        </w:rPr>
      </w:pPr>
      <w:bookmarkStart w:id="3" w:name="br4"/>
      <w:bookmarkEnd w:id="3"/>
      <w:r>
        <w:pict>
          <v:shape id="_x0000_s1051" o:spid="_x0000_s1051" o:spt="75" type="#_x0000_t75" style="position:absolute;left:0pt;margin-left:404.15pt;margin-top:72.55pt;height:2.75pt;width:2.75pt;mso-position-horizontal-relative:page;mso-position-vertical-relative:page;z-index:-251630592;mso-width-relative:page;mso-height-relative:page;" filled="f" o:preferrelative="t" stroked="f" coordsize="21600,21600">
            <v:path/>
            <v:fill on="f" focussize="0,0"/>
            <v:stroke on="f" joinstyle="miter"/>
            <v:imagedata r:id="rId5" o:title=""/>
            <o:lock v:ext="edit" aspectratio="t"/>
          </v:shape>
        </w:pict>
      </w:r>
      <w:r>
        <w:pict>
          <v:shape id="_x0000_s1052" o:spid="_x0000_s1052" o:spt="75" type="#_x0000_t75" style="position:absolute;left:0pt;margin-left:212.1pt;margin-top:473.3pt;height:5.75pt;width:5pt;mso-position-horizontal-relative:page;mso-position-vertical-relative:page;z-index:-251631616;mso-width-relative:page;mso-height-relative:page;" filled="f" o:preferrelative="t" stroked="f" coordsize="21600,21600">
            <v:path/>
            <v:fill on="f" focussize="0,0"/>
            <v:stroke on="f" joinstyle="miter"/>
            <v:imagedata r:id="rId6" o:title=""/>
            <o:lock v:ext="edit" aspectratio="t"/>
          </v:shape>
        </w:pict>
      </w:r>
      <w:r>
        <w:pict>
          <v:shape id="_x0000_s1053" o:spid="_x0000_s1053" o:spt="75" type="#_x0000_t75" style="position:absolute;left:0pt;margin-left:116.8pt;margin-top:769.7pt;height:2.75pt;width:2.75pt;mso-position-horizontal-relative:page;mso-position-vertical-relative:page;z-index:-251632640;mso-width-relative:page;mso-height-relative:page;" filled="f" o:preferrelative="t" stroked="f" coordsize="21600,21600">
            <v:path/>
            <v:fill on="f" focussize="0,0"/>
            <v:stroke on="f" joinstyle="miter"/>
            <v:imagedata r:id="rId22" o:title=""/>
            <o:lock v:ext="edit" aspectratio="t"/>
          </v:shape>
        </w:pict>
      </w:r>
      <w:r>
        <w:pict>
          <v:shape id="_x0000_s1054" o:spid="_x0000_s1054" o:spt="75" type="#_x0000_t75" style="position:absolute;left:0pt;margin-left:47pt;margin-top:626.35pt;height:127.3pt;width:228.6pt;mso-position-horizontal-relative:page;mso-position-vertical-relative:page;z-index:-251633664;mso-width-relative:page;mso-height-relative:page;" filled="f" o:preferrelative="t" stroked="f" coordsize="21600,21600">
            <v:path/>
            <v:fill on="f" focussize="0,0"/>
            <v:stroke on="f" joinstyle="miter"/>
            <v:imagedata r:id="rId23" o:title=""/>
            <o:lock v:ext="edit" aspectratio="t"/>
          </v:shape>
        </w:pict>
      </w: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蚜虫、龟鳖类、土壤小动物</w:t>
      </w:r>
    </w:p>
    <w:p w14:paraId="255B8819">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鸟类、酵母菌、草本植物</w:t>
      </w:r>
    </w:p>
    <w:p w14:paraId="7C896ABB">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13.</w:t>
      </w:r>
      <w:r>
        <w:rPr>
          <w:rFonts w:ascii="Times New Roman"/>
          <w:color w:val="000000"/>
          <w:spacing w:val="53"/>
          <w:sz w:val="21"/>
        </w:rPr>
        <w:t xml:space="preserve"> </w:t>
      </w:r>
      <w:r>
        <w:rPr>
          <w:rFonts w:ascii="宋体" w:hAnsi="宋体" w:cs="宋体"/>
          <w:color w:val="000000"/>
          <w:spacing w:val="0"/>
          <w:sz w:val="21"/>
        </w:rPr>
        <w:t>植物细胞质雄性不育由线粒体基因控制，可被核恢复基因恢复育性。现有甲（雄性不育株，</w:t>
      </w:r>
      <w:r>
        <w:rPr>
          <w:rFonts w:ascii="Times New Roman"/>
          <w:color w:val="000000"/>
          <w:spacing w:val="0"/>
          <w:sz w:val="21"/>
        </w:rPr>
        <w:t xml:space="preserve">38 </w:t>
      </w:r>
      <w:r>
        <w:rPr>
          <w:rFonts w:ascii="宋体" w:hAnsi="宋体" w:cs="宋体"/>
          <w:color w:val="000000"/>
          <w:spacing w:val="0"/>
          <w:sz w:val="21"/>
        </w:rPr>
        <w:t>条染色</w:t>
      </w:r>
    </w:p>
    <w:p w14:paraId="4E9D7C04">
      <w:pPr>
        <w:spacing w:before="226" w:after="0" w:line="243" w:lineRule="exact"/>
        <w:ind w:left="0" w:right="0" w:firstLine="0"/>
        <w:jc w:val="left"/>
        <w:rPr>
          <w:rFonts w:ascii="Times New Roman"/>
          <w:color w:val="000000"/>
          <w:spacing w:val="0"/>
          <w:sz w:val="21"/>
        </w:rPr>
      </w:pPr>
      <w:r>
        <w:rPr>
          <w:rFonts w:ascii="宋体" w:hAnsi="宋体" w:cs="宋体"/>
          <w:color w:val="000000"/>
          <w:spacing w:val="-1"/>
          <w:sz w:val="21"/>
        </w:rPr>
        <w:t>体）和乙（可育株，</w:t>
      </w:r>
      <w:r>
        <w:rPr>
          <w:rFonts w:ascii="Times New Roman"/>
          <w:color w:val="000000"/>
          <w:spacing w:val="0"/>
          <w:sz w:val="21"/>
        </w:rPr>
        <w:t>39</w:t>
      </w:r>
      <w:r>
        <w:rPr>
          <w:rFonts w:ascii="Times New Roman"/>
          <w:color w:val="000000"/>
          <w:spacing w:val="-1"/>
          <w:sz w:val="21"/>
        </w:rPr>
        <w:t xml:space="preserve"> </w:t>
      </w:r>
      <w:r>
        <w:rPr>
          <w:rFonts w:ascii="宋体" w:hAnsi="宋体" w:cs="宋体"/>
          <w:color w:val="000000"/>
          <w:spacing w:val="0"/>
          <w:sz w:val="21"/>
        </w:rPr>
        <w:t>条染色体）两份油菜。甲与正常油菜（</w:t>
      </w:r>
      <w:r>
        <w:rPr>
          <w:rFonts w:ascii="Times New Roman"/>
          <w:color w:val="000000"/>
          <w:spacing w:val="0"/>
          <w:sz w:val="21"/>
        </w:rPr>
        <w:t>38</w:t>
      </w:r>
      <w:r>
        <w:rPr>
          <w:rFonts w:ascii="Times New Roman"/>
          <w:color w:val="000000"/>
          <w:spacing w:val="-1"/>
          <w:sz w:val="21"/>
        </w:rPr>
        <w:t xml:space="preserve"> </w:t>
      </w:r>
      <w:r>
        <w:rPr>
          <w:rFonts w:ascii="宋体" w:hAnsi="宋体" w:cs="宋体"/>
          <w:color w:val="000000"/>
          <w:spacing w:val="0"/>
          <w:sz w:val="21"/>
        </w:rPr>
        <w:t>条染色体）杂交后代均为雄性不育，甲与</w:t>
      </w:r>
    </w:p>
    <w:p w14:paraId="34FC333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乙杂交后代中可育株：雄性不育株</w:t>
      </w:r>
      <w:r>
        <w:rPr>
          <w:rFonts w:ascii="Times New Roman"/>
          <w:color w:val="000000"/>
          <w:spacing w:val="0"/>
          <w:sz w:val="21"/>
        </w:rPr>
        <w:t>=1</w:t>
      </w: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，可育株均为</w:t>
      </w:r>
      <w:r>
        <w:rPr>
          <w:rFonts w:ascii="Times New Roman"/>
          <w:color w:val="000000"/>
          <w:spacing w:val="0"/>
          <w:sz w:val="21"/>
        </w:rPr>
        <w:t xml:space="preserve"> 39 </w:t>
      </w:r>
      <w:r>
        <w:rPr>
          <w:rFonts w:ascii="宋体" w:hAnsi="宋体" w:cs="宋体"/>
          <w:color w:val="000000"/>
          <w:spacing w:val="0"/>
          <w:sz w:val="21"/>
        </w:rPr>
        <w:t>条染色体。下列推断错误的是（</w:t>
      </w:r>
      <w:r>
        <w:rPr>
          <w:rFonts w:ascii="Times New Roman"/>
          <w:color w:val="000000"/>
          <w:spacing w:val="368"/>
          <w:sz w:val="21"/>
        </w:rPr>
        <w:t xml:space="preserve"> </w:t>
      </w:r>
      <w:r>
        <w:rPr>
          <w:rFonts w:ascii="宋体" w:hAnsi="宋体" w:cs="宋体"/>
          <w:color w:val="000000"/>
          <w:spacing w:val="0"/>
          <w:sz w:val="21"/>
        </w:rPr>
        <w:t>）</w:t>
      </w:r>
    </w:p>
    <w:p w14:paraId="75B6EE23">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正常油菜的初级卵母细胞中着丝粒数与核</w:t>
      </w:r>
      <w:r>
        <w:rPr>
          <w:rFonts w:ascii="Times New Roman"/>
          <w:color w:val="000000"/>
          <w:spacing w:val="0"/>
          <w:sz w:val="21"/>
        </w:rPr>
        <w:t xml:space="preserve"> DNA </w:t>
      </w:r>
      <w:r>
        <w:rPr>
          <w:rFonts w:ascii="宋体" w:hAnsi="宋体" w:cs="宋体"/>
          <w:color w:val="000000"/>
          <w:spacing w:val="0"/>
          <w:sz w:val="21"/>
        </w:rPr>
        <w:t>分子数不等</w:t>
      </w:r>
    </w:p>
    <w:p w14:paraId="528E2C9D">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甲乙杂交后代的可育株含细胞质雄性不育基因和核恢复基因</w:t>
      </w:r>
    </w:p>
    <w:p w14:paraId="6091142C">
      <w:pPr>
        <w:spacing w:before="212" w:after="0" w:line="256"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乙经单倍体育种获得的</w:t>
      </w:r>
      <w:r>
        <w:rPr>
          <w:rFonts w:ascii="Times New Roman"/>
          <w:color w:val="000000"/>
          <w:spacing w:val="0"/>
          <w:sz w:val="21"/>
        </w:rPr>
        <w:t xml:space="preserve"> 40 </w:t>
      </w:r>
      <w:r>
        <w:rPr>
          <w:rFonts w:ascii="宋体" w:hAnsi="宋体" w:cs="宋体"/>
          <w:color w:val="000000"/>
          <w:spacing w:val="0"/>
          <w:sz w:val="21"/>
        </w:rPr>
        <w:t>条染色体植株与甲杂交，</w:t>
      </w:r>
      <w:r>
        <w:rPr>
          <w:rFonts w:ascii="Times New Roman"/>
          <w:color w:val="000000"/>
          <w:spacing w:val="0"/>
          <w:sz w:val="21"/>
        </w:rPr>
        <w:t>F</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宋体" w:hAnsi="宋体" w:cs="宋体"/>
          <w:color w:val="000000"/>
          <w:spacing w:val="0"/>
          <w:sz w:val="21"/>
        </w:rPr>
        <w:t>均可育</w:t>
      </w:r>
    </w:p>
    <w:p w14:paraId="48C23475">
      <w:pPr>
        <w:spacing w:before="212"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乙的次级精母细胞与初级精母细胞中的核恢复基因数目不等</w:t>
      </w:r>
    </w:p>
    <w:p w14:paraId="49EDF2A2">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14.</w:t>
      </w:r>
      <w:r>
        <w:rPr>
          <w:rFonts w:ascii="Times New Roman"/>
          <w:color w:val="000000"/>
          <w:spacing w:val="53"/>
          <w:sz w:val="21"/>
        </w:rPr>
        <w:t xml:space="preserve"> </w:t>
      </w:r>
      <w:r>
        <w:rPr>
          <w:rFonts w:ascii="宋体" w:hAnsi="宋体" w:cs="宋体"/>
          <w:color w:val="000000"/>
          <w:spacing w:val="-2"/>
          <w:sz w:val="21"/>
        </w:rPr>
        <w:t>构成染色体的组蛋白可发生乙酰化。由组蛋白基因表达到产生乙酰化的组蛋白，需经历转录、转录后加</w:t>
      </w:r>
    </w:p>
    <w:p w14:paraId="3C447C9C">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工、翻译、翻译后加工与修饰等过程。下列叙述错误的是（</w:t>
      </w:r>
      <w:r>
        <w:rPr>
          <w:rFonts w:ascii="Times New Roman"/>
          <w:color w:val="000000"/>
          <w:spacing w:val="368"/>
          <w:sz w:val="21"/>
        </w:rPr>
        <w:t xml:space="preserve"> </w:t>
      </w:r>
      <w:r>
        <w:rPr>
          <w:rFonts w:ascii="宋体" w:hAnsi="宋体" w:cs="宋体"/>
          <w:color w:val="000000"/>
          <w:spacing w:val="0"/>
          <w:sz w:val="21"/>
        </w:rPr>
        <w:t>）</w:t>
      </w:r>
    </w:p>
    <w:p w14:paraId="477A3D06">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组蛋白乙酰化不改变自身的氨基酸序列但可影响个体表型</w:t>
      </w:r>
    </w:p>
    <w:p w14:paraId="2D809042">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具有生物活性的</w:t>
      </w:r>
      <w:r>
        <w:rPr>
          <w:rFonts w:ascii="Times New Roman"/>
          <w:color w:val="000000"/>
          <w:spacing w:val="0"/>
          <w:sz w:val="21"/>
        </w:rPr>
        <w:t xml:space="preserve"> tRNA</w:t>
      </w:r>
      <w:r>
        <w:rPr>
          <w:rFonts w:ascii="Times New Roman"/>
          <w:color w:val="000000"/>
          <w:spacing w:val="1"/>
          <w:sz w:val="21"/>
        </w:rPr>
        <w:t xml:space="preserve"> </w:t>
      </w:r>
      <w:r>
        <w:rPr>
          <w:rFonts w:ascii="宋体" w:hAnsi="宋体" w:cs="宋体"/>
          <w:color w:val="000000"/>
          <w:spacing w:val="0"/>
          <w:sz w:val="21"/>
        </w:rPr>
        <w:t>的形成涉及转录和转录后加工过程</w:t>
      </w:r>
    </w:p>
    <w:p w14:paraId="696DBEDC">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编码组蛋白的</w:t>
      </w:r>
      <w:r>
        <w:rPr>
          <w:rFonts w:ascii="Times New Roman"/>
          <w:color w:val="000000"/>
          <w:spacing w:val="0"/>
          <w:sz w:val="21"/>
        </w:rPr>
        <w:t xml:space="preserve"> mRNA</w:t>
      </w:r>
      <w:r>
        <w:rPr>
          <w:rFonts w:ascii="Times New Roman"/>
          <w:color w:val="000000"/>
          <w:spacing w:val="1"/>
          <w:sz w:val="21"/>
        </w:rPr>
        <w:t xml:space="preserve"> </w:t>
      </w:r>
      <w:r>
        <w:rPr>
          <w:rFonts w:ascii="宋体" w:hAnsi="宋体" w:cs="宋体"/>
          <w:color w:val="000000"/>
          <w:spacing w:val="0"/>
          <w:sz w:val="21"/>
        </w:rPr>
        <w:t>上结合的核糖体数量不同，可影响翻译的准确度和效率</w:t>
      </w:r>
    </w:p>
    <w:p w14:paraId="334FF1B3">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组蛋白乙酰化发生在翻译后，是基因表达调控的结果，也会影响基因的表达</w:t>
      </w:r>
    </w:p>
    <w:p w14:paraId="4B077EE6">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15.</w:t>
      </w:r>
      <w:r>
        <w:rPr>
          <w:rFonts w:ascii="Times New Roman"/>
          <w:color w:val="000000"/>
          <w:spacing w:val="53"/>
          <w:sz w:val="21"/>
        </w:rPr>
        <w:t xml:space="preserve"> </w:t>
      </w:r>
      <w:r>
        <w:rPr>
          <w:rFonts w:ascii="宋体" w:hAnsi="宋体" w:cs="宋体"/>
          <w:color w:val="000000"/>
          <w:spacing w:val="0"/>
          <w:sz w:val="21"/>
        </w:rPr>
        <w:t>现有二倍体植株甲和乙，自交后代中某性状的正常株：突变株均为</w:t>
      </w:r>
      <w:r>
        <w:rPr>
          <w:rFonts w:ascii="Times New Roman"/>
          <w:color w:val="000000"/>
          <w:spacing w:val="0"/>
          <w:sz w:val="21"/>
        </w:rPr>
        <w:t xml:space="preserve"> 3</w:t>
      </w: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甲自交后代中的突变株与乙自</w:t>
      </w:r>
    </w:p>
    <w:p w14:paraId="179190A7">
      <w:pPr>
        <w:spacing w:before="212" w:after="0" w:line="256" w:lineRule="exact"/>
        <w:ind w:left="0" w:right="0" w:firstLine="0"/>
        <w:jc w:val="left"/>
        <w:rPr>
          <w:rFonts w:ascii="Times New Roman"/>
          <w:color w:val="000000"/>
          <w:spacing w:val="0"/>
          <w:sz w:val="21"/>
        </w:rPr>
      </w:pPr>
      <w:r>
        <w:rPr>
          <w:rFonts w:ascii="宋体" w:hAnsi="宋体" w:cs="宋体"/>
          <w:color w:val="000000"/>
          <w:spacing w:val="0"/>
          <w:sz w:val="21"/>
        </w:rPr>
        <w:t>交后代中的突变株杂交，</w:t>
      </w:r>
      <w:r>
        <w:rPr>
          <w:rFonts w:ascii="Times New Roman"/>
          <w:color w:val="000000"/>
          <w:spacing w:val="0"/>
          <w:sz w:val="21"/>
        </w:rPr>
        <w:t>F</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宋体" w:hAnsi="宋体" w:cs="宋体"/>
          <w:color w:val="000000"/>
          <w:spacing w:val="0"/>
          <w:sz w:val="21"/>
        </w:rPr>
        <w:t>全为正常株，</w:t>
      </w:r>
      <w:r>
        <w:rPr>
          <w:rFonts w:ascii="Times New Roman"/>
          <w:color w:val="000000"/>
          <w:spacing w:val="0"/>
          <w:sz w:val="21"/>
        </w:rPr>
        <w:t>F</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中该性状的正常株：突变株</w:t>
      </w:r>
      <w:r>
        <w:rPr>
          <w:rFonts w:ascii="Times New Roman"/>
          <w:color w:val="000000"/>
          <w:spacing w:val="0"/>
          <w:sz w:val="21"/>
        </w:rPr>
        <w:t>=9</w:t>
      </w:r>
      <w:r>
        <w:rPr>
          <w:rFonts w:ascii="宋体" w:hAnsi="宋体" w:cs="宋体"/>
          <w:color w:val="000000"/>
          <w:spacing w:val="0"/>
          <w:sz w:val="21"/>
        </w:rPr>
        <w:t>：</w:t>
      </w:r>
      <w:r>
        <w:rPr>
          <w:rFonts w:ascii="Times New Roman"/>
          <w:color w:val="000000"/>
          <w:spacing w:val="0"/>
          <w:sz w:val="21"/>
        </w:rPr>
        <w:t>6</w:t>
      </w:r>
      <w:r>
        <w:rPr>
          <w:rFonts w:ascii="宋体" w:hAnsi="宋体" w:cs="宋体"/>
          <w:color w:val="000000"/>
          <w:spacing w:val="0"/>
          <w:sz w:val="21"/>
        </w:rPr>
        <w:t>（等位基因可依次使用</w:t>
      </w:r>
      <w:r>
        <w:rPr>
          <w:rFonts w:ascii="Times New Roman"/>
          <w:color w:val="000000"/>
          <w:spacing w:val="0"/>
          <w:sz w:val="21"/>
        </w:rPr>
        <w:t xml:space="preserve"> A/a</w:t>
      </w:r>
      <w:r>
        <w:rPr>
          <w:rFonts w:ascii="宋体" w:hAnsi="宋体" w:cs="宋体"/>
          <w:color w:val="000000"/>
          <w:spacing w:val="0"/>
          <w:sz w:val="21"/>
        </w:rPr>
        <w:t>、</w:t>
      </w:r>
    </w:p>
    <w:p w14:paraId="3874CA23">
      <w:pPr>
        <w:spacing w:before="212" w:after="0" w:line="243" w:lineRule="exact"/>
        <w:ind w:left="0" w:right="0" w:firstLine="0"/>
        <w:jc w:val="left"/>
        <w:rPr>
          <w:rFonts w:ascii="Times New Roman"/>
          <w:color w:val="000000"/>
          <w:spacing w:val="0"/>
          <w:sz w:val="21"/>
        </w:rPr>
      </w:pPr>
      <w:r>
        <w:rPr>
          <w:rFonts w:ascii="Times New Roman"/>
          <w:color w:val="000000"/>
          <w:spacing w:val="0"/>
          <w:sz w:val="21"/>
        </w:rPr>
        <w:t>B/b</w:t>
      </w:r>
      <w:r>
        <w:rPr>
          <w:rFonts w:ascii="宋体" w:hAnsi="宋体" w:cs="宋体"/>
          <w:color w:val="000000"/>
          <w:spacing w:val="-10"/>
          <w:sz w:val="21"/>
        </w:rPr>
        <w:t>……）。下列叙述错误的是（</w:t>
      </w:r>
      <w:r>
        <w:rPr>
          <w:rFonts w:ascii="Times New Roman"/>
          <w:color w:val="000000"/>
          <w:spacing w:val="377"/>
          <w:sz w:val="21"/>
        </w:rPr>
        <w:t xml:space="preserve"> </w:t>
      </w:r>
      <w:r>
        <w:rPr>
          <w:rFonts w:ascii="宋体" w:hAnsi="宋体" w:cs="宋体"/>
          <w:color w:val="000000"/>
          <w:spacing w:val="0"/>
          <w:sz w:val="21"/>
        </w:rPr>
        <w:t>）</w:t>
      </w:r>
    </w:p>
    <w:p w14:paraId="26C691A8">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甲的基因型是</w:t>
      </w:r>
      <w:r>
        <w:rPr>
          <w:rFonts w:ascii="Times New Roman"/>
          <w:color w:val="000000"/>
          <w:spacing w:val="0"/>
          <w:sz w:val="21"/>
        </w:rPr>
        <w:t xml:space="preserve"> AaBB </w:t>
      </w:r>
      <w:r>
        <w:rPr>
          <w:rFonts w:ascii="宋体" w:hAnsi="宋体" w:cs="宋体"/>
          <w:color w:val="000000"/>
          <w:spacing w:val="0"/>
          <w:sz w:val="21"/>
        </w:rPr>
        <w:t>或</w:t>
      </w:r>
      <w:r>
        <w:rPr>
          <w:rFonts w:ascii="Times New Roman"/>
          <w:color w:val="000000"/>
          <w:spacing w:val="0"/>
          <w:sz w:val="21"/>
        </w:rPr>
        <w:t xml:space="preserve"> AABb</w:t>
      </w:r>
    </w:p>
    <w:p w14:paraId="00BC0BCA">
      <w:pPr>
        <w:spacing w:before="212" w:after="0" w:line="256" w:lineRule="exact"/>
        <w:ind w:left="0" w:right="0" w:firstLine="0"/>
        <w:jc w:val="left"/>
        <w:rPr>
          <w:rFonts w:ascii="Times New Roman"/>
          <w:color w:val="000000"/>
          <w:spacing w:val="0"/>
          <w:sz w:val="21"/>
        </w:rPr>
      </w:pPr>
      <w:r>
        <w:rPr>
          <w:rFonts w:ascii="Times New Roman"/>
          <w:color w:val="000000"/>
          <w:spacing w:val="0"/>
          <w:sz w:val="21"/>
        </w:rPr>
        <w:t>B. F</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出现异常分离比是因为出现了隐性纯合致死</w:t>
      </w:r>
    </w:p>
    <w:p w14:paraId="69197B1E">
      <w:pPr>
        <w:spacing w:before="199" w:after="0" w:line="256" w:lineRule="exact"/>
        <w:ind w:left="0" w:right="0" w:firstLine="0"/>
        <w:jc w:val="left"/>
        <w:rPr>
          <w:rFonts w:ascii="Times New Roman"/>
          <w:color w:val="000000"/>
          <w:spacing w:val="0"/>
          <w:sz w:val="21"/>
        </w:rPr>
      </w:pPr>
      <w:r>
        <w:rPr>
          <w:rFonts w:ascii="Times New Roman"/>
          <w:color w:val="000000"/>
          <w:spacing w:val="0"/>
          <w:sz w:val="21"/>
        </w:rPr>
        <w:t>C. F</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植株中性状能稳定遗传的占</w:t>
      </w:r>
      <w:r>
        <w:rPr>
          <w:rFonts w:ascii="Times New Roman"/>
          <w:color w:val="000000"/>
          <w:spacing w:val="0"/>
          <w:sz w:val="21"/>
        </w:rPr>
        <w:t xml:space="preserve"> 7/15</w:t>
      </w:r>
    </w:p>
    <w:p w14:paraId="79238333">
      <w:pPr>
        <w:spacing w:before="199" w:after="0" w:line="256" w:lineRule="exact"/>
        <w:ind w:left="0" w:right="0" w:firstLine="0"/>
        <w:jc w:val="left"/>
        <w:rPr>
          <w:rFonts w:ascii="Times New Roman"/>
          <w:color w:val="000000"/>
          <w:spacing w:val="0"/>
          <w:sz w:val="21"/>
        </w:rPr>
      </w:pPr>
      <w:r>
        <w:rPr>
          <w:rFonts w:ascii="Times New Roman"/>
          <w:color w:val="000000"/>
          <w:spacing w:val="0"/>
          <w:sz w:val="21"/>
        </w:rPr>
        <w:t>D. F</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中交配能产生</w:t>
      </w:r>
      <w:r>
        <w:rPr>
          <w:rFonts w:ascii="Times New Roman"/>
          <w:color w:val="000000"/>
          <w:spacing w:val="0"/>
          <w:sz w:val="21"/>
        </w:rPr>
        <w:t xml:space="preserve"> AABB </w:t>
      </w:r>
      <w:r>
        <w:rPr>
          <w:rFonts w:ascii="宋体" w:hAnsi="宋体" w:cs="宋体"/>
          <w:color w:val="000000"/>
          <w:spacing w:val="0"/>
          <w:sz w:val="21"/>
        </w:rPr>
        <w:t>基因型的亲本组合有</w:t>
      </w:r>
      <w:r>
        <w:rPr>
          <w:rFonts w:ascii="Times New Roman"/>
          <w:color w:val="000000"/>
          <w:spacing w:val="0"/>
          <w:sz w:val="21"/>
        </w:rPr>
        <w:t xml:space="preserve"> 6 </w:t>
      </w:r>
      <w:r>
        <w:rPr>
          <w:rFonts w:ascii="宋体" w:hAnsi="宋体" w:cs="宋体"/>
          <w:color w:val="000000"/>
          <w:spacing w:val="0"/>
          <w:sz w:val="21"/>
        </w:rPr>
        <w:t>种</w:t>
      </w:r>
    </w:p>
    <w:p w14:paraId="1CAFA789">
      <w:pPr>
        <w:spacing w:before="212" w:after="0" w:line="243" w:lineRule="exact"/>
        <w:ind w:left="0" w:right="0" w:firstLine="0"/>
        <w:jc w:val="left"/>
        <w:rPr>
          <w:rFonts w:ascii="Times New Roman"/>
          <w:color w:val="000000"/>
          <w:spacing w:val="0"/>
          <w:sz w:val="21"/>
        </w:rPr>
      </w:pPr>
      <w:r>
        <w:rPr>
          <w:rFonts w:ascii="Times New Roman"/>
          <w:color w:val="000000"/>
          <w:spacing w:val="0"/>
          <w:sz w:val="21"/>
        </w:rPr>
        <w:t>16.</w:t>
      </w:r>
      <w:r>
        <w:rPr>
          <w:rFonts w:ascii="Times New Roman"/>
          <w:color w:val="000000"/>
          <w:spacing w:val="53"/>
          <w:sz w:val="21"/>
        </w:rPr>
        <w:t xml:space="preserve"> </w:t>
      </w:r>
      <w:r>
        <w:rPr>
          <w:rFonts w:ascii="宋体" w:hAnsi="宋体" w:cs="宋体"/>
          <w:color w:val="000000"/>
          <w:spacing w:val="-1"/>
          <w:sz w:val="21"/>
        </w:rPr>
        <w:t>饥饿可以通过肾上腺影响毛发生长。研究人员进行了相关实验，小鼠分组处理情况和实验结果如表所示。</w:t>
      </w:r>
    </w:p>
    <w:p w14:paraId="6E4D5A4D">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下列叙述错误的是（</w:t>
      </w:r>
      <w:r>
        <w:rPr>
          <w:rFonts w:ascii="Times New Roman"/>
          <w:color w:val="000000"/>
          <w:spacing w:val="368"/>
          <w:sz w:val="21"/>
        </w:rPr>
        <w:t xml:space="preserve"> </w:t>
      </w:r>
      <w:r>
        <w:rPr>
          <w:rFonts w:ascii="宋体" w:hAnsi="宋体" w:cs="宋体"/>
          <w:color w:val="000000"/>
          <w:spacing w:val="0"/>
          <w:sz w:val="21"/>
        </w:rPr>
        <w:t>）</w:t>
      </w:r>
    </w:p>
    <w:p w14:paraId="00F4613C">
      <w:pPr>
        <w:spacing w:before="338" w:after="0" w:line="220" w:lineRule="exact"/>
        <w:ind w:left="2541" w:right="0" w:firstLine="0"/>
        <w:jc w:val="left"/>
        <w:rPr>
          <w:rFonts w:ascii="Times New Roman"/>
          <w:color w:val="000000"/>
          <w:spacing w:val="0"/>
          <w:sz w:val="21"/>
        </w:rPr>
      </w:pPr>
      <w:r>
        <w:rPr>
          <w:rFonts w:ascii="宋体" w:hAnsi="宋体" w:cs="宋体"/>
          <w:color w:val="000000"/>
          <w:spacing w:val="0"/>
          <w:sz w:val="21"/>
        </w:rPr>
        <w:t>实验结果</w:t>
      </w:r>
    </w:p>
    <w:p w14:paraId="7460F13C">
      <w:pPr>
        <w:spacing w:before="89" w:after="0" w:line="220" w:lineRule="exact"/>
        <w:ind w:left="0" w:right="0" w:firstLine="0"/>
        <w:jc w:val="left"/>
        <w:rPr>
          <w:rFonts w:ascii="Times New Roman"/>
          <w:color w:val="000000"/>
          <w:spacing w:val="0"/>
          <w:sz w:val="21"/>
        </w:rPr>
      </w:pPr>
      <w:r>
        <w:rPr>
          <w:rFonts w:ascii="宋体" w:hAnsi="宋体" w:cs="宋体"/>
          <w:color w:val="000000"/>
          <w:spacing w:val="0"/>
          <w:sz w:val="21"/>
        </w:rPr>
        <w:t>分组</w:t>
      </w:r>
      <w:r>
        <w:rPr>
          <w:rFonts w:ascii="Times New Roman"/>
          <w:color w:val="000000"/>
          <w:spacing w:val="220"/>
          <w:sz w:val="21"/>
        </w:rPr>
        <w:t xml:space="preserve"> </w:t>
      </w:r>
      <w:r>
        <w:rPr>
          <w:rFonts w:ascii="宋体" w:hAnsi="宋体" w:cs="宋体"/>
          <w:color w:val="000000"/>
          <w:spacing w:val="0"/>
          <w:sz w:val="21"/>
        </w:rPr>
        <w:t>处理</w:t>
      </w:r>
    </w:p>
    <w:p w14:paraId="70D4D174">
      <w:pPr>
        <w:spacing w:before="89" w:after="0" w:line="220" w:lineRule="exact"/>
        <w:ind w:left="2541" w:right="0" w:firstLine="0"/>
        <w:jc w:val="left"/>
        <w:rPr>
          <w:rFonts w:ascii="Times New Roman"/>
          <w:color w:val="000000"/>
          <w:spacing w:val="0"/>
          <w:sz w:val="21"/>
        </w:rPr>
      </w:pPr>
      <w:r>
        <w:rPr>
          <w:rFonts w:ascii="宋体" w:hAnsi="宋体" w:cs="宋体"/>
          <w:color w:val="000000"/>
          <w:spacing w:val="0"/>
          <w:sz w:val="21"/>
        </w:rPr>
        <w:t>皮质醇水平</w:t>
      </w:r>
      <w:r>
        <w:rPr>
          <w:rFonts w:ascii="Times New Roman"/>
          <w:color w:val="000000"/>
          <w:spacing w:val="206"/>
          <w:sz w:val="21"/>
        </w:rPr>
        <w:t xml:space="preserve"> </w:t>
      </w:r>
      <w:r>
        <w:rPr>
          <w:rFonts w:ascii="宋体" w:hAnsi="宋体" w:cs="宋体"/>
          <w:color w:val="000000"/>
          <w:spacing w:val="0"/>
          <w:sz w:val="21"/>
        </w:rPr>
        <w:t>毛发</w:t>
      </w:r>
    </w:p>
    <w:p w14:paraId="54B22C35">
      <w:pPr>
        <w:spacing w:before="398" w:after="0" w:line="220" w:lineRule="exact"/>
        <w:ind w:left="0" w:right="0" w:firstLine="0"/>
        <w:jc w:val="left"/>
        <w:rPr>
          <w:rFonts w:ascii="Times New Roman"/>
          <w:color w:val="000000"/>
          <w:spacing w:val="0"/>
          <w:sz w:val="21"/>
        </w:rPr>
      </w:pPr>
      <w:r>
        <w:rPr>
          <w:rFonts w:ascii="宋体" w:hAnsi="宋体" w:cs="宋体"/>
          <w:color w:val="000000"/>
          <w:spacing w:val="0"/>
          <w:sz w:val="21"/>
        </w:rPr>
        <w:t>甲</w:t>
      </w:r>
      <w:r>
        <w:rPr>
          <w:rFonts w:ascii="Times New Roman"/>
          <w:color w:val="000000"/>
          <w:spacing w:val="430"/>
          <w:sz w:val="21"/>
        </w:rPr>
        <w:t xml:space="preserve"> </w:t>
      </w:r>
      <w:r>
        <w:rPr>
          <w:rFonts w:ascii="宋体" w:hAnsi="宋体" w:cs="宋体"/>
          <w:color w:val="000000"/>
          <w:spacing w:val="0"/>
          <w:sz w:val="21"/>
        </w:rPr>
        <w:t>正常饮食</w:t>
      </w:r>
      <w:r>
        <w:rPr>
          <w:rFonts w:ascii="Times New Roman"/>
          <w:color w:val="000000"/>
          <w:spacing w:val="956"/>
          <w:sz w:val="21"/>
        </w:rPr>
        <w:t xml:space="preserve"> </w:t>
      </w:r>
      <w:r>
        <w:rPr>
          <w:rFonts w:ascii="宋体" w:hAnsi="宋体" w:cs="宋体"/>
          <w:color w:val="000000"/>
          <w:spacing w:val="0"/>
          <w:sz w:val="21"/>
        </w:rPr>
        <w:t>正常</w:t>
      </w:r>
      <w:r>
        <w:rPr>
          <w:rFonts w:ascii="Times New Roman"/>
          <w:color w:val="000000"/>
          <w:spacing w:val="836"/>
          <w:sz w:val="21"/>
        </w:rPr>
        <w:t xml:space="preserve"> </w:t>
      </w:r>
      <w:r>
        <w:rPr>
          <w:rFonts w:ascii="宋体" w:hAnsi="宋体" w:cs="宋体"/>
          <w:color w:val="000000"/>
          <w:spacing w:val="0"/>
          <w:sz w:val="21"/>
        </w:rPr>
        <w:t>正常</w:t>
      </w:r>
    </w:p>
    <w:p w14:paraId="26AE32BF">
      <w:pPr>
        <w:spacing w:before="398" w:after="0" w:line="220" w:lineRule="exact"/>
        <w:ind w:left="0" w:right="0" w:firstLine="0"/>
        <w:jc w:val="left"/>
        <w:rPr>
          <w:rFonts w:ascii="Times New Roman"/>
          <w:color w:val="000000"/>
          <w:spacing w:val="0"/>
          <w:sz w:val="21"/>
        </w:rPr>
      </w:pPr>
      <w:r>
        <w:rPr>
          <w:rFonts w:ascii="宋体" w:hAnsi="宋体" w:cs="宋体"/>
          <w:color w:val="000000"/>
          <w:spacing w:val="0"/>
          <w:sz w:val="21"/>
        </w:rPr>
        <w:t>乙</w:t>
      </w:r>
      <w:r>
        <w:rPr>
          <w:rFonts w:ascii="Times New Roman"/>
          <w:color w:val="000000"/>
          <w:spacing w:val="430"/>
          <w:sz w:val="21"/>
        </w:rPr>
        <w:t xml:space="preserve"> </w:t>
      </w:r>
      <w:r>
        <w:rPr>
          <w:rFonts w:ascii="宋体" w:hAnsi="宋体" w:cs="宋体"/>
          <w:color w:val="000000"/>
          <w:spacing w:val="0"/>
          <w:sz w:val="21"/>
        </w:rPr>
        <w:t>断食</w:t>
      </w:r>
      <w:r>
        <w:rPr>
          <w:rFonts w:ascii="Times New Roman"/>
          <w:color w:val="000000"/>
          <w:spacing w:val="1376"/>
          <w:sz w:val="21"/>
        </w:rPr>
        <w:t xml:space="preserve"> </w:t>
      </w:r>
      <w:r>
        <w:rPr>
          <w:rFonts w:ascii="宋体" w:hAnsi="宋体" w:cs="宋体"/>
          <w:color w:val="000000"/>
          <w:spacing w:val="0"/>
          <w:sz w:val="21"/>
        </w:rPr>
        <w:t>升高</w:t>
      </w:r>
      <w:r>
        <w:rPr>
          <w:rFonts w:ascii="Times New Roman"/>
          <w:color w:val="000000"/>
          <w:spacing w:val="836"/>
          <w:sz w:val="21"/>
        </w:rPr>
        <w:t xml:space="preserve"> </w:t>
      </w:r>
      <w:r>
        <w:rPr>
          <w:rFonts w:ascii="宋体" w:hAnsi="宋体" w:cs="宋体"/>
          <w:color w:val="000000"/>
          <w:spacing w:val="0"/>
          <w:sz w:val="21"/>
        </w:rPr>
        <w:t>减少</w:t>
      </w:r>
    </w:p>
    <w:p w14:paraId="6062479E">
      <w:pPr>
        <w:spacing w:before="516"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4</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9</w:t>
      </w:r>
      <w:r>
        <w:rPr>
          <w:rFonts w:ascii="宋体" w:hAnsi="宋体" w:cs="宋体"/>
          <w:color w:val="000000"/>
          <w:spacing w:val="0"/>
          <w:sz w:val="21"/>
        </w:rPr>
        <w:t>页</w:t>
      </w:r>
    </w:p>
    <w:p w14:paraId="0406E07F">
      <w:pPr>
        <w:spacing w:before="0" w:after="0" w:line="0" w:lineRule="atLeast"/>
        <w:ind w:left="0" w:right="0" w:firstLine="0"/>
        <w:jc w:val="left"/>
        <w:rPr>
          <w:rFonts w:ascii="Arial"/>
          <w:color w:val="FF0000"/>
          <w:spacing w:val="0"/>
          <w:sz w:val="2"/>
        </w:rPr>
      </w:pPr>
    </w:p>
    <w:p w14:paraId="4004685B">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36767DF">
      <w:pPr>
        <w:pStyle w:val="4"/>
        <w:sectPr>
          <w:pgSz w:w="11900" w:h="16840"/>
          <w:pgMar w:top="1440" w:right="100" w:bottom="0" w:left="1080" w:header="720" w:footer="720" w:gutter="0"/>
          <w:pgNumType w:start="1"/>
          <w:cols w:space="720" w:num="1"/>
          <w:docGrid w:linePitch="1" w:charSpace="0"/>
        </w:sectPr>
      </w:pPr>
    </w:p>
    <w:p w14:paraId="08C6C9F9">
      <w:pPr>
        <w:spacing w:before="0" w:after="0" w:line="0" w:lineRule="atLeast"/>
        <w:ind w:left="0" w:right="0" w:firstLine="0"/>
        <w:jc w:val="left"/>
        <w:rPr>
          <w:rFonts w:ascii="Arial"/>
          <w:color w:val="FF0000"/>
          <w:spacing w:val="0"/>
          <w:sz w:val="2"/>
        </w:rPr>
      </w:pPr>
    </w:p>
    <w:p w14:paraId="656D6604">
      <w:pPr>
        <w:spacing w:before="0" w:after="0" w:line="243" w:lineRule="exact"/>
        <w:ind w:left="0" w:right="0" w:firstLine="0"/>
        <w:jc w:val="left"/>
        <w:rPr>
          <w:rFonts w:ascii="Times New Roman"/>
          <w:color w:val="000000"/>
          <w:spacing w:val="0"/>
          <w:sz w:val="21"/>
        </w:rPr>
      </w:pPr>
      <w:bookmarkStart w:id="4" w:name="br5"/>
      <w:bookmarkEnd w:id="4"/>
      <w:r>
        <w:pict>
          <v:shape id="_x0000_s1055" o:spid="_x0000_s1055" o:spt="75" alt="" type="#_x0000_t75" style="position:absolute;left:0pt;margin-left:47pt;margin-top:63.95pt;height:34.65pt;width:270.3pt;mso-position-horizontal-relative:page;mso-position-vertical-relative:page;z-index:-251634688;mso-width-relative:page;mso-height-relative:page;" filled="f" o:preferrelative="t" stroked="f" coordsize="21600,21600">
            <v:path/>
            <v:fill on="f" focussize="0,0"/>
            <v:stroke on="f"/>
            <v:imagedata r:id="rId24" croptop="25557f" cropright="-11955f" o:title=""/>
            <o:lock v:ext="edit" aspectratio="t"/>
          </v:shape>
        </w:pict>
      </w:r>
      <w:r>
        <w:pict>
          <v:shape id="_x0000_s1056" o:spid="_x0000_s1056" o:spt="75" type="#_x0000_t75" style="position:absolute;left:0pt;margin-left:404.15pt;margin-top:72.55pt;height:2.75pt;width:2.75pt;mso-position-horizontal-relative:page;mso-position-vertical-relative:page;z-index:-251635712;mso-width-relative:page;mso-height-relative:page;" filled="f" o:preferrelative="t" stroked="f" coordsize="21600,21600">
            <v:path/>
            <v:fill on="f" focussize="0,0"/>
            <v:stroke on="f" joinstyle="miter"/>
            <v:imagedata r:id="rId5" o:title=""/>
            <o:lock v:ext="edit" aspectratio="t"/>
          </v:shape>
        </w:pict>
      </w:r>
      <w:r>
        <w:pict>
          <v:shape id="_x0000_s1057" o:spid="_x0000_s1057" o:spt="75" type="#_x0000_t75" style="position:absolute;left:0pt;margin-left:212.1pt;margin-top:473.3pt;height:5.75pt;width:5pt;mso-position-horizontal-relative:page;mso-position-vertical-relative:page;z-index:-251636736;mso-width-relative:page;mso-height-relative:page;" filled="f" o:preferrelative="t" stroked="f" coordsize="21600,21600">
            <v:path/>
            <v:fill on="f" focussize="0,0"/>
            <v:stroke on="f" joinstyle="miter"/>
            <v:imagedata r:id="rId6" o:title=""/>
            <o:lock v:ext="edit" aspectratio="t"/>
          </v:shape>
        </w:pict>
      </w:r>
      <w:r>
        <w:pict>
          <v:shape id="_x0000_s1058" o:spid="_x0000_s1058" o:spt="75" type="#_x0000_t75" style="position:absolute;left:0pt;margin-left:116.8pt;margin-top:769.7pt;height:2.75pt;width:2.75pt;mso-position-horizontal-relative:page;mso-position-vertical-relative:page;z-index:-251637760;mso-width-relative:page;mso-height-relative:page;" filled="f" o:preferrelative="t" stroked="f" coordsize="21600,21600">
            <v:path/>
            <v:fill on="f" focussize="0,0"/>
            <v:stroke on="f" joinstyle="miter"/>
            <v:imagedata r:id="rId5" o:title=""/>
            <o:lock v:ext="edit" aspectratio="t"/>
          </v:shape>
        </w:pict>
      </w:r>
      <w:r>
        <w:pict>
          <v:shape id="_x0000_s1059" o:spid="_x0000_s1059" o:spt="75" type="#_x0000_t75" style="position:absolute;left:0pt;margin-left:60.55pt;margin-top:209.9pt;height:8.75pt;width:4.25pt;mso-position-horizontal-relative:page;mso-position-vertical-relative:page;z-index:-251638784;mso-width-relative:page;mso-height-relative:page;" filled="f" o:preferrelative="t" stroked="f" coordsize="21600,21600">
            <v:path/>
            <v:fill on="f" focussize="0,0"/>
            <v:stroke on="f" joinstyle="miter"/>
            <v:imagedata r:id="rId25" o:title=""/>
            <o:lock v:ext="edit" aspectratio="t"/>
          </v:shape>
        </w:pict>
      </w:r>
      <w:r>
        <w:pict>
          <v:shape id="_x0000_s1060" o:spid="_x0000_s1060" o:spt="75" type="#_x0000_t75" style="position:absolute;left:0pt;margin-left:53pt;margin-top:319.45pt;height:119.05pt;width:292.35pt;mso-position-horizontal-relative:page;mso-position-vertical-relative:page;z-index:-251639808;mso-width-relative:page;mso-height-relative:page;" filled="f" o:preferrelative="t" stroked="f" coordsize="21600,21600">
            <v:path/>
            <v:fill on="f" focussize="0,0"/>
            <v:stroke on="f" joinstyle="miter"/>
            <v:imagedata r:id="rId26" o:title=""/>
            <o:lock v:ext="edit" aspectratio="t"/>
          </v:shape>
        </w:pict>
      </w:r>
      <w:r>
        <w:rPr>
          <w:rFonts w:ascii="宋体" w:hAnsi="宋体" w:cs="宋体"/>
          <w:color w:val="000000"/>
          <w:spacing w:val="0"/>
          <w:sz w:val="21"/>
        </w:rPr>
        <w:t>丙</w:t>
      </w:r>
      <w:r>
        <w:rPr>
          <w:rFonts w:ascii="Times New Roman"/>
          <w:color w:val="000000"/>
          <w:spacing w:val="430"/>
          <w:sz w:val="21"/>
        </w:rPr>
        <w:t xml:space="preserve"> </w:t>
      </w:r>
      <w:r>
        <w:rPr>
          <w:rFonts w:ascii="宋体" w:hAnsi="宋体" w:cs="宋体"/>
          <w:color w:val="000000"/>
          <w:spacing w:val="0"/>
          <w:sz w:val="21"/>
        </w:rPr>
        <w:t>断食</w:t>
      </w:r>
      <w:r>
        <w:rPr>
          <w:rFonts w:ascii="Times New Roman"/>
          <w:color w:val="000000"/>
          <w:spacing w:val="0"/>
          <w:sz w:val="21"/>
        </w:rPr>
        <w:t>+</w:t>
      </w:r>
      <w:r>
        <w:rPr>
          <w:rFonts w:ascii="宋体" w:hAnsi="宋体" w:cs="宋体"/>
          <w:color w:val="000000"/>
          <w:spacing w:val="0"/>
          <w:sz w:val="21"/>
        </w:rPr>
        <w:t>切除肾上腺</w:t>
      </w:r>
      <w:r>
        <w:rPr>
          <w:rFonts w:ascii="Times New Roman"/>
          <w:color w:val="000000"/>
          <w:spacing w:val="207"/>
          <w:sz w:val="21"/>
        </w:rPr>
        <w:t xml:space="preserve"> </w:t>
      </w:r>
      <w:r>
        <w:rPr>
          <w:rFonts w:ascii="宋体" w:hAnsi="宋体" w:cs="宋体"/>
          <w:color w:val="000000"/>
          <w:spacing w:val="0"/>
          <w:sz w:val="21"/>
        </w:rPr>
        <w:t>无</w:t>
      </w:r>
      <w:r>
        <w:rPr>
          <w:rFonts w:ascii="Times New Roman"/>
          <w:color w:val="000000"/>
          <w:spacing w:val="1046"/>
          <w:sz w:val="21"/>
        </w:rPr>
        <w:t xml:space="preserve"> </w:t>
      </w:r>
      <w:r>
        <w:rPr>
          <w:rFonts w:ascii="宋体" w:hAnsi="宋体" w:cs="宋体"/>
          <w:color w:val="000000"/>
          <w:spacing w:val="0"/>
          <w:sz w:val="21"/>
        </w:rPr>
        <w:t>正常</w:t>
      </w:r>
    </w:p>
    <w:p w14:paraId="0CB94F5E">
      <w:pPr>
        <w:spacing w:before="784"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断食处理可通过体液调节使靶细胞发生一系列的代谢变化</w:t>
      </w:r>
    </w:p>
    <w:p w14:paraId="2F5FD796">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通过甲乙组对比分析不能证明毛发的生长受肾上腺的调节</w:t>
      </w:r>
    </w:p>
    <w:p w14:paraId="06F15570">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丙组切除肾上腺处理是采用了自变量控制中的“减法原理”</w:t>
      </w:r>
    </w:p>
    <w:p w14:paraId="5662B11F">
      <w:pPr>
        <w:spacing w:before="227"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103"/>
          <w:sz w:val="21"/>
        </w:rPr>
        <w:t xml:space="preserve"> </w:t>
      </w:r>
      <w:r>
        <w:rPr>
          <w:rFonts w:ascii="宋体" w:hAnsi="宋体" w:cs="宋体"/>
          <w:color w:val="000000"/>
          <w:spacing w:val="0"/>
          <w:sz w:val="21"/>
        </w:rPr>
        <w:t>根据甲乙丙组实验可以证明饥饿通过皮质醇调节毛发生长</w:t>
      </w:r>
    </w:p>
    <w:p w14:paraId="6E9968CB">
      <w:pPr>
        <w:spacing w:before="364" w:after="0" w:line="276" w:lineRule="exact"/>
        <w:ind w:left="0" w:right="0" w:firstLine="0"/>
        <w:jc w:val="left"/>
        <w:rPr>
          <w:rFonts w:ascii="Times New Roman"/>
          <w:color w:val="000000"/>
          <w:spacing w:val="0"/>
          <w:sz w:val="24"/>
        </w:rPr>
      </w:pPr>
      <w:r>
        <w:rPr>
          <w:rFonts w:ascii="宋体" w:hAnsi="宋体" w:cs="宋体"/>
          <w:color w:val="000000"/>
          <w:spacing w:val="2"/>
          <w:sz w:val="24"/>
        </w:rPr>
        <w:t>二、非选择题：本题共</w:t>
      </w:r>
      <w:r>
        <w:rPr>
          <w:rFonts w:ascii="Times New Roman"/>
          <w:color w:val="000000"/>
          <w:spacing w:val="-1"/>
          <w:sz w:val="24"/>
        </w:rPr>
        <w:t xml:space="preserve"> </w:t>
      </w:r>
      <w:r>
        <w:rPr>
          <w:rFonts w:ascii="Times New Roman"/>
          <w:b/>
          <w:color w:val="000000"/>
          <w:spacing w:val="0"/>
          <w:sz w:val="24"/>
        </w:rPr>
        <w:t>5</w:t>
      </w:r>
      <w:r>
        <w:rPr>
          <w:rFonts w:ascii="Times New Roman"/>
          <w:b/>
          <w:color w:val="000000"/>
          <w:spacing w:val="-1"/>
          <w:sz w:val="24"/>
        </w:rPr>
        <w:t xml:space="preserve"> </w:t>
      </w:r>
      <w:r>
        <w:rPr>
          <w:rFonts w:ascii="宋体" w:hAnsi="宋体" w:cs="宋体"/>
          <w:color w:val="000000"/>
          <w:spacing w:val="3"/>
          <w:sz w:val="24"/>
        </w:rPr>
        <w:t>小题，共</w:t>
      </w:r>
      <w:r>
        <w:rPr>
          <w:rFonts w:ascii="Times New Roman"/>
          <w:color w:val="000000"/>
          <w:spacing w:val="-2"/>
          <w:sz w:val="24"/>
        </w:rPr>
        <w:t xml:space="preserve"> </w:t>
      </w:r>
      <w:r>
        <w:rPr>
          <w:rFonts w:ascii="Times New Roman"/>
          <w:b/>
          <w:color w:val="000000"/>
          <w:spacing w:val="-1"/>
          <w:sz w:val="24"/>
        </w:rPr>
        <w:t>52</w:t>
      </w:r>
      <w:r>
        <w:rPr>
          <w:rFonts w:ascii="Times New Roman"/>
          <w:b/>
          <w:color w:val="000000"/>
          <w:spacing w:val="0"/>
          <w:sz w:val="24"/>
        </w:rPr>
        <w:t xml:space="preserve"> </w:t>
      </w:r>
      <w:r>
        <w:rPr>
          <w:rFonts w:ascii="宋体" w:hAnsi="宋体" w:cs="宋体"/>
          <w:color w:val="000000"/>
          <w:spacing w:val="0"/>
          <w:sz w:val="24"/>
        </w:rPr>
        <w:t>分。</w:t>
      </w:r>
    </w:p>
    <w:p w14:paraId="281E41D0">
      <w:pPr>
        <w:spacing w:before="209" w:after="0" w:line="243" w:lineRule="exact"/>
        <w:ind w:left="0" w:right="0" w:firstLine="0"/>
        <w:jc w:val="left"/>
        <w:rPr>
          <w:rFonts w:ascii="Times New Roman"/>
          <w:color w:val="000000"/>
          <w:spacing w:val="0"/>
          <w:sz w:val="21"/>
        </w:rPr>
      </w:pPr>
      <w:r>
        <w:rPr>
          <w:rFonts w:ascii="Times New Roman"/>
          <w:color w:val="000000"/>
          <w:spacing w:val="0"/>
          <w:sz w:val="21"/>
        </w:rPr>
        <w:t>17.</w:t>
      </w:r>
      <w:r>
        <w:rPr>
          <w:rFonts w:ascii="Times New Roman"/>
          <w:color w:val="000000"/>
          <w:spacing w:val="53"/>
          <w:sz w:val="21"/>
        </w:rPr>
        <w:t xml:space="preserve"> </w:t>
      </w:r>
      <w:r>
        <w:rPr>
          <w:rFonts w:ascii="宋体" w:hAnsi="宋体" w:cs="宋体"/>
          <w:color w:val="000000"/>
          <w:spacing w:val="-2"/>
          <w:sz w:val="21"/>
        </w:rPr>
        <w:t>光质和土壤中的盐含量是影响作物生理状态的重要因素。为探究不同光质对高盐含量（盐胁迫）下某作</w:t>
      </w:r>
    </w:p>
    <w:p w14:paraId="4E3CA344">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物生长的影响，将作物分组处理一段时间后，结果如图所示（光补偿点指当总光合速率等于呼吸速率时的</w:t>
      </w:r>
    </w:p>
    <w:p w14:paraId="194B3E55">
      <w:pPr>
        <w:spacing w:before="248" w:after="0" w:line="220" w:lineRule="exact"/>
        <w:ind w:left="0" w:right="0" w:firstLine="0"/>
        <w:jc w:val="left"/>
        <w:rPr>
          <w:rFonts w:ascii="Times New Roman"/>
          <w:color w:val="000000"/>
          <w:spacing w:val="0"/>
          <w:sz w:val="21"/>
        </w:rPr>
      </w:pPr>
      <w:r>
        <w:rPr>
          <w:rFonts w:ascii="宋体" w:hAnsi="宋体" w:cs="宋体"/>
          <w:color w:val="000000"/>
          <w:spacing w:val="-17"/>
          <w:sz w:val="21"/>
        </w:rPr>
        <w:t>光照强度）。</w:t>
      </w:r>
    </w:p>
    <w:p w14:paraId="52D30C51">
      <w:pPr>
        <w:spacing w:before="2746" w:after="0" w:line="220" w:lineRule="exact"/>
        <w:ind w:left="0" w:right="0" w:firstLine="0"/>
        <w:jc w:val="left"/>
        <w:rPr>
          <w:rFonts w:ascii="Times New Roman"/>
          <w:color w:val="000000"/>
          <w:spacing w:val="0"/>
          <w:sz w:val="21"/>
        </w:rPr>
      </w:pPr>
      <w:r>
        <w:rPr>
          <w:rFonts w:ascii="宋体" w:hAnsi="宋体" w:cs="宋体"/>
          <w:color w:val="000000"/>
          <w:spacing w:val="0"/>
          <w:sz w:val="21"/>
        </w:rPr>
        <w:t>回答下列问题：</w:t>
      </w:r>
    </w:p>
    <w:p w14:paraId="352CDFDB">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）光对植物生长发育的作用有</w:t>
      </w:r>
      <w:r>
        <w:rPr>
          <w:rFonts w:ascii="Times New Roman"/>
          <w:color w:val="000000"/>
          <w:spacing w:val="0"/>
          <w:sz w:val="21"/>
        </w:rPr>
        <w:t>______</w:t>
      </w:r>
      <w:r>
        <w:rPr>
          <w:rFonts w:ascii="宋体" w:hAnsi="宋体" w:cs="宋体"/>
          <w:color w:val="000000"/>
          <w:spacing w:val="0"/>
          <w:sz w:val="21"/>
        </w:rPr>
        <w:t>和</w:t>
      </w:r>
      <w:r>
        <w:rPr>
          <w:rFonts w:ascii="Times New Roman"/>
          <w:color w:val="000000"/>
          <w:spacing w:val="0"/>
          <w:sz w:val="21"/>
        </w:rPr>
        <w:t>______</w:t>
      </w:r>
      <w:r>
        <w:rPr>
          <w:rFonts w:ascii="宋体" w:hAnsi="宋体" w:cs="宋体"/>
          <w:color w:val="000000"/>
          <w:spacing w:val="0"/>
          <w:sz w:val="21"/>
        </w:rPr>
        <w:t>两个方面。</w:t>
      </w:r>
    </w:p>
    <w:p w14:paraId="29722DE7">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）上述实验需控制变量，为探究实验光处理是否完全抵消了盐胁迫对该作物生长的影响，至少应选用上</w:t>
      </w:r>
    </w:p>
    <w:p w14:paraId="2141CA3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述</w:t>
      </w:r>
      <w:r>
        <w:rPr>
          <w:rFonts w:ascii="Times New Roman"/>
          <w:color w:val="000000"/>
          <w:spacing w:val="0"/>
          <w:sz w:val="21"/>
        </w:rPr>
        <w:t>______</w:t>
      </w:r>
      <w:r>
        <w:rPr>
          <w:rFonts w:ascii="宋体" w:hAnsi="宋体" w:cs="宋体"/>
          <w:color w:val="000000"/>
          <w:spacing w:val="0"/>
          <w:sz w:val="21"/>
        </w:rPr>
        <w:t>组（填组别）进行对比分析，该实验中的无关变量有</w:t>
      </w:r>
      <w:r>
        <w:rPr>
          <w:rFonts w:ascii="Times New Roman"/>
          <w:color w:val="000000"/>
          <w:spacing w:val="0"/>
          <w:sz w:val="21"/>
        </w:rPr>
        <w:t>____________</w:t>
      </w:r>
      <w:r>
        <w:rPr>
          <w:rFonts w:ascii="宋体" w:hAnsi="宋体" w:cs="宋体"/>
          <w:color w:val="000000"/>
          <w:spacing w:val="0"/>
          <w:sz w:val="21"/>
        </w:rPr>
        <w:t>（答出</w:t>
      </w:r>
      <w:r>
        <w:rPr>
          <w:rFonts w:ascii="Times New Roman"/>
          <w:color w:val="000000"/>
          <w:spacing w:val="0"/>
          <w:sz w:val="21"/>
        </w:rPr>
        <w:t xml:space="preserve"> 2 </w:t>
      </w:r>
      <w:r>
        <w:rPr>
          <w:rFonts w:ascii="宋体" w:hAnsi="宋体" w:cs="宋体"/>
          <w:color w:val="000000"/>
          <w:spacing w:val="-21"/>
          <w:sz w:val="21"/>
        </w:rPr>
        <w:t>点即可）。</w:t>
      </w:r>
    </w:p>
    <w:p w14:paraId="522E47A3">
      <w:pPr>
        <w:spacing w:before="212" w:after="0" w:line="256"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4"/>
          <w:sz w:val="21"/>
        </w:rPr>
        <w:t>）在光照强度达到光补偿点之前（</w:t>
      </w:r>
      <w:r>
        <w:rPr>
          <w:rFonts w:ascii="Times New Roman"/>
          <w:color w:val="000000"/>
          <w:spacing w:val="0"/>
          <w:sz w:val="21"/>
        </w:rPr>
        <w:t>CO</w:t>
      </w:r>
      <w:r>
        <w:rPr>
          <w:rFonts w:ascii="Times New Roman"/>
          <w:color w:val="000000"/>
          <w:spacing w:val="0"/>
          <w:sz w:val="21"/>
          <w:vertAlign w:val="subscript"/>
        </w:rPr>
        <w:t>2</w:t>
      </w:r>
      <w:r>
        <w:rPr>
          <w:rFonts w:ascii="Times New Roman"/>
          <w:color w:val="000000"/>
          <w:spacing w:val="-9"/>
          <w:sz w:val="21"/>
          <w:vertAlign w:val="subscript"/>
        </w:rPr>
        <w:t xml:space="preserve"> </w:t>
      </w:r>
      <w:r>
        <w:rPr>
          <w:rFonts w:ascii="宋体" w:hAnsi="宋体" w:cs="宋体"/>
          <w:color w:val="000000"/>
          <w:spacing w:val="-5"/>
          <w:sz w:val="21"/>
        </w:rPr>
        <w:t>消耗量与光照强度视为正比关系），④组的总光合速率</w:t>
      </w:r>
      <w:r>
        <w:rPr>
          <w:rFonts w:ascii="Times New Roman"/>
          <w:color w:val="000000"/>
          <w:spacing w:val="0"/>
          <w:sz w:val="21"/>
        </w:rPr>
        <w:t>______</w:t>
      </w:r>
      <w:r>
        <w:rPr>
          <w:rFonts w:ascii="宋体" w:hAnsi="宋体" w:cs="宋体"/>
          <w:color w:val="000000"/>
          <w:spacing w:val="0"/>
          <w:sz w:val="21"/>
        </w:rPr>
        <w:t>（填</w:t>
      </w:r>
    </w:p>
    <w:p w14:paraId="63FF03F3">
      <w:pPr>
        <w:spacing w:before="223" w:after="0" w:line="220" w:lineRule="exact"/>
        <w:ind w:left="0" w:right="0" w:firstLine="0"/>
        <w:jc w:val="left"/>
        <w:rPr>
          <w:rFonts w:ascii="Times New Roman"/>
          <w:color w:val="000000"/>
          <w:spacing w:val="0"/>
          <w:sz w:val="21"/>
        </w:rPr>
      </w:pPr>
      <w:r>
        <w:rPr>
          <w:rFonts w:ascii="宋体" w:hAnsi="宋体" w:cs="宋体"/>
          <w:color w:val="000000"/>
          <w:spacing w:val="0"/>
          <w:sz w:val="21"/>
        </w:rPr>
        <w:t>“始终大于”“始终小于”“先大于后等于”或“先小于后等于”）③组的总光合速率，判断依据是</w:t>
      </w:r>
    </w:p>
    <w:p w14:paraId="66F1E415">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_______</w:t>
      </w:r>
      <w:r>
        <w:rPr>
          <w:rFonts w:ascii="宋体" w:hAnsi="宋体" w:cs="宋体"/>
          <w:color w:val="000000"/>
          <w:spacing w:val="0"/>
          <w:sz w:val="21"/>
        </w:rPr>
        <w:t>。</w:t>
      </w:r>
    </w:p>
    <w:p w14:paraId="05CEE952">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18.</w:t>
      </w:r>
      <w:r>
        <w:rPr>
          <w:rFonts w:ascii="Times New Roman"/>
          <w:color w:val="000000"/>
          <w:spacing w:val="53"/>
          <w:sz w:val="21"/>
        </w:rPr>
        <w:t xml:space="preserve"> </w:t>
      </w:r>
      <w:r>
        <w:rPr>
          <w:rFonts w:ascii="宋体" w:hAnsi="宋体" w:cs="宋体"/>
          <w:color w:val="000000"/>
          <w:spacing w:val="-1"/>
          <w:sz w:val="21"/>
        </w:rPr>
        <w:t>生物体的所有活细胞都具有静息电位，而动作电位仅见于神经元、肌细胞和部分腺细胞。回答下列问题：</w:t>
      </w:r>
    </w:p>
    <w:p w14:paraId="4BCA59E1">
      <w:pPr>
        <w:spacing w:before="208" w:after="0" w:line="251"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）刺激神经元，胞外</w:t>
      </w:r>
      <w:r>
        <w:rPr>
          <w:rFonts w:ascii="Times New Roman"/>
          <w:color w:val="000000"/>
          <w:spacing w:val="0"/>
          <w:sz w:val="21"/>
        </w:rPr>
        <w:t xml:space="preserve"> Na</w:t>
      </w:r>
      <w:r>
        <w:rPr>
          <w:rFonts w:ascii="Times New Roman"/>
          <w:color w:val="000000"/>
          <w:spacing w:val="0"/>
          <w:sz w:val="15"/>
        </w:rPr>
        <w:t>+</w:t>
      </w:r>
      <w:r>
        <w:rPr>
          <w:rFonts w:ascii="宋体" w:hAnsi="宋体" w:cs="宋体"/>
          <w:color w:val="000000"/>
          <w:spacing w:val="0"/>
          <w:sz w:val="21"/>
        </w:rPr>
        <w:t>内流使细胞兴奋，兴奋以</w:t>
      </w:r>
      <w:r>
        <w:rPr>
          <w:rFonts w:ascii="Times New Roman"/>
          <w:color w:val="000000"/>
          <w:spacing w:val="0"/>
          <w:sz w:val="21"/>
        </w:rPr>
        <w:t>____________</w:t>
      </w:r>
      <w:r>
        <w:rPr>
          <w:rFonts w:ascii="宋体" w:hAnsi="宋体" w:cs="宋体"/>
          <w:color w:val="000000"/>
          <w:spacing w:val="0"/>
          <w:sz w:val="21"/>
        </w:rPr>
        <w:t>的形式沿细胞膜传导至轴突末梢，激活</w:t>
      </w:r>
    </w:p>
    <w:p w14:paraId="59C8B683">
      <w:pPr>
        <w:spacing w:before="208" w:after="0" w:line="251" w:lineRule="exact"/>
        <w:ind w:left="0" w:right="0" w:firstLine="0"/>
        <w:jc w:val="left"/>
        <w:rPr>
          <w:rFonts w:ascii="Times New Roman"/>
          <w:color w:val="000000"/>
          <w:spacing w:val="0"/>
          <w:sz w:val="21"/>
        </w:rPr>
      </w:pPr>
      <w:r>
        <w:rPr>
          <w:rFonts w:ascii="Times New Roman"/>
          <w:color w:val="000000"/>
          <w:spacing w:val="0"/>
          <w:sz w:val="21"/>
        </w:rPr>
        <w:t>Ca</w:t>
      </w:r>
      <w:r>
        <w:rPr>
          <w:rFonts w:ascii="Times New Roman"/>
          <w:color w:val="000000"/>
          <w:spacing w:val="0"/>
          <w:sz w:val="23"/>
          <w:vertAlign w:val="superscript"/>
        </w:rPr>
        <w:t>2+</w:t>
      </w:r>
      <w:r>
        <w:rPr>
          <w:rFonts w:ascii="宋体" w:hAnsi="宋体" w:cs="宋体"/>
          <w:color w:val="000000"/>
          <w:spacing w:val="-5"/>
          <w:sz w:val="21"/>
        </w:rPr>
        <w:t>通道，</w:t>
      </w:r>
      <w:r>
        <w:rPr>
          <w:rFonts w:ascii="Times New Roman"/>
          <w:color w:val="000000"/>
          <w:spacing w:val="0"/>
          <w:sz w:val="21"/>
        </w:rPr>
        <w:t>Ca</w:t>
      </w:r>
      <w:r>
        <w:rPr>
          <w:rFonts w:ascii="Times New Roman"/>
          <w:color w:val="000000"/>
          <w:spacing w:val="0"/>
          <w:sz w:val="23"/>
          <w:vertAlign w:val="superscript"/>
        </w:rPr>
        <w:t>2+</w:t>
      </w:r>
      <w:r>
        <w:rPr>
          <w:rFonts w:ascii="宋体" w:hAnsi="宋体" w:cs="宋体"/>
          <w:color w:val="000000"/>
          <w:spacing w:val="-1"/>
          <w:sz w:val="21"/>
        </w:rPr>
        <w:t>内流触发突触小泡释放神经递质。去除细胞外液中的</w:t>
      </w:r>
      <w:r>
        <w:rPr>
          <w:rFonts w:ascii="Times New Roman"/>
          <w:color w:val="000000"/>
          <w:spacing w:val="-3"/>
          <w:sz w:val="21"/>
        </w:rPr>
        <w:t xml:space="preserve"> </w:t>
      </w:r>
      <w:r>
        <w:rPr>
          <w:rFonts w:ascii="Times New Roman"/>
          <w:color w:val="000000"/>
          <w:spacing w:val="0"/>
          <w:sz w:val="21"/>
        </w:rPr>
        <w:t>Ca</w:t>
      </w:r>
      <w:r>
        <w:rPr>
          <w:rFonts w:ascii="Times New Roman"/>
          <w:color w:val="000000"/>
          <w:spacing w:val="0"/>
          <w:sz w:val="23"/>
          <w:vertAlign w:val="superscript"/>
        </w:rPr>
        <w:t>2+</w:t>
      </w:r>
      <w:r>
        <w:rPr>
          <w:rFonts w:ascii="宋体" w:hAnsi="宋体" w:cs="宋体"/>
          <w:color w:val="000000"/>
          <w:spacing w:val="-1"/>
          <w:sz w:val="21"/>
        </w:rPr>
        <w:t>，刺激该神经元仍可触发</w:t>
      </w:r>
      <w:r>
        <w:rPr>
          <w:rFonts w:ascii="Times New Roman"/>
          <w:color w:val="000000"/>
          <w:spacing w:val="-2"/>
          <w:sz w:val="21"/>
        </w:rPr>
        <w:t xml:space="preserve"> </w:t>
      </w:r>
      <w:r>
        <w:rPr>
          <w:rFonts w:ascii="Times New Roman"/>
          <w:color w:val="000000"/>
          <w:spacing w:val="0"/>
          <w:sz w:val="21"/>
        </w:rPr>
        <w:t>Na</w:t>
      </w:r>
      <w:r>
        <w:rPr>
          <w:rFonts w:ascii="Times New Roman"/>
          <w:color w:val="000000"/>
          <w:spacing w:val="0"/>
          <w:sz w:val="15"/>
        </w:rPr>
        <w:t>+</w:t>
      </w:r>
      <w:r>
        <w:rPr>
          <w:rFonts w:ascii="宋体" w:hAnsi="宋体" w:cs="宋体"/>
          <w:color w:val="000000"/>
          <w:spacing w:val="0"/>
          <w:sz w:val="21"/>
        </w:rPr>
        <w:t>内流</w:t>
      </w:r>
    </w:p>
    <w:p w14:paraId="2AFB0C3C">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产生动作电位，释放的神经递质</w:t>
      </w:r>
      <w:r>
        <w:rPr>
          <w:rFonts w:ascii="Times New Roman"/>
          <w:color w:val="000000"/>
          <w:spacing w:val="0"/>
          <w:sz w:val="21"/>
        </w:rPr>
        <w:t>______</w:t>
      </w:r>
      <w:r>
        <w:rPr>
          <w:rFonts w:ascii="宋体" w:hAnsi="宋体" w:cs="宋体"/>
          <w:color w:val="000000"/>
          <w:spacing w:val="-6"/>
          <w:sz w:val="21"/>
        </w:rPr>
        <w:t>（填“增加”“减少”或“不变”）。</w:t>
      </w:r>
    </w:p>
    <w:p w14:paraId="3F620A6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）最新研究发现某种肿瘤细胞也可产生动作电位。如图</w:t>
      </w:r>
      <w:r>
        <w:rPr>
          <w:rFonts w:ascii="Times New Roman"/>
          <w:color w:val="000000"/>
          <w:spacing w:val="-1"/>
          <w:sz w:val="21"/>
        </w:rPr>
        <w:t xml:space="preserve"> </w:t>
      </w:r>
      <w:r>
        <w:rPr>
          <w:rFonts w:ascii="Times New Roman"/>
          <w:color w:val="000000"/>
          <w:spacing w:val="0"/>
          <w:sz w:val="21"/>
        </w:rPr>
        <w:t>1</w:t>
      </w:r>
      <w:r>
        <w:rPr>
          <w:rFonts w:ascii="Times New Roman"/>
          <w:color w:val="000000"/>
          <w:spacing w:val="-1"/>
          <w:sz w:val="21"/>
        </w:rPr>
        <w:t xml:space="preserve"> </w:t>
      </w:r>
      <w:r>
        <w:rPr>
          <w:rFonts w:ascii="宋体" w:hAnsi="宋体" w:cs="宋体"/>
          <w:color w:val="000000"/>
          <w:spacing w:val="0"/>
          <w:sz w:val="21"/>
        </w:rPr>
        <w:t>所示，刺激肿瘤细胞，记录该细胞的膜电位和</w:t>
      </w:r>
    </w:p>
    <w:p w14:paraId="293F8616">
      <w:pPr>
        <w:spacing w:before="208" w:after="0" w:line="251" w:lineRule="exact"/>
        <w:ind w:left="0" w:right="0" w:firstLine="0"/>
        <w:jc w:val="left"/>
        <w:rPr>
          <w:rFonts w:ascii="Times New Roman"/>
          <w:color w:val="000000"/>
          <w:spacing w:val="0"/>
          <w:sz w:val="21"/>
        </w:rPr>
      </w:pPr>
      <w:r>
        <w:rPr>
          <w:rFonts w:ascii="宋体" w:hAnsi="宋体" w:cs="宋体"/>
          <w:color w:val="000000"/>
          <w:spacing w:val="0"/>
          <w:sz w:val="21"/>
        </w:rPr>
        <w:t>细胞内</w:t>
      </w:r>
      <w:r>
        <w:rPr>
          <w:rFonts w:ascii="Times New Roman"/>
          <w:color w:val="000000"/>
          <w:spacing w:val="0"/>
          <w:sz w:val="21"/>
        </w:rPr>
        <w:t xml:space="preserve"> Ca</w:t>
      </w:r>
      <w:r>
        <w:rPr>
          <w:rFonts w:ascii="Times New Roman"/>
          <w:color w:val="000000"/>
          <w:spacing w:val="0"/>
          <w:sz w:val="23"/>
          <w:vertAlign w:val="superscript"/>
        </w:rPr>
        <w:t>2+</w:t>
      </w:r>
      <w:r>
        <w:rPr>
          <w:rFonts w:ascii="宋体" w:hAnsi="宋体" w:cs="宋体"/>
          <w:color w:val="000000"/>
          <w:spacing w:val="0"/>
          <w:sz w:val="21"/>
        </w:rPr>
        <w:t>浓度变化。结果显示随着刺激强度的增大，动作电位幅度、细胞内</w:t>
      </w:r>
      <w:r>
        <w:rPr>
          <w:rFonts w:ascii="Times New Roman"/>
          <w:color w:val="000000"/>
          <w:spacing w:val="0"/>
          <w:sz w:val="21"/>
        </w:rPr>
        <w:t xml:space="preserve"> Ca</w:t>
      </w:r>
      <w:r>
        <w:rPr>
          <w:rFonts w:ascii="Times New Roman"/>
          <w:color w:val="000000"/>
          <w:spacing w:val="0"/>
          <w:sz w:val="23"/>
          <w:vertAlign w:val="superscript"/>
        </w:rPr>
        <w:t>2+</w:t>
      </w:r>
      <w:r>
        <w:rPr>
          <w:rFonts w:ascii="宋体" w:hAnsi="宋体" w:cs="宋体"/>
          <w:color w:val="000000"/>
          <w:spacing w:val="0"/>
          <w:sz w:val="21"/>
        </w:rPr>
        <w:t>浓度的变化是</w:t>
      </w:r>
      <w:r>
        <w:rPr>
          <w:rFonts w:ascii="Times New Roman"/>
          <w:color w:val="000000"/>
          <w:spacing w:val="0"/>
          <w:sz w:val="21"/>
        </w:rPr>
        <w:t>_______</w:t>
      </w:r>
      <w:r>
        <w:rPr>
          <w:rFonts w:ascii="宋体" w:hAnsi="宋体" w:cs="宋体"/>
          <w:color w:val="000000"/>
          <w:spacing w:val="0"/>
          <w:sz w:val="21"/>
        </w:rPr>
        <w:t>。</w:t>
      </w:r>
    </w:p>
    <w:p w14:paraId="0E67B87C">
      <w:pPr>
        <w:spacing w:before="208" w:after="0" w:line="251" w:lineRule="exact"/>
        <w:ind w:left="0" w:right="0" w:firstLine="0"/>
        <w:jc w:val="left"/>
        <w:rPr>
          <w:rFonts w:ascii="Times New Roman"/>
          <w:color w:val="000000"/>
          <w:spacing w:val="0"/>
          <w:sz w:val="21"/>
        </w:rPr>
      </w:pPr>
      <w:r>
        <w:rPr>
          <w:rFonts w:ascii="宋体" w:hAnsi="宋体" w:cs="宋体"/>
          <w:color w:val="000000"/>
          <w:spacing w:val="0"/>
          <w:sz w:val="21"/>
        </w:rPr>
        <w:t>在体外培养条件下，用</w:t>
      </w:r>
      <w:r>
        <w:rPr>
          <w:rFonts w:ascii="Times New Roman"/>
          <w:color w:val="000000"/>
          <w:spacing w:val="0"/>
          <w:sz w:val="21"/>
        </w:rPr>
        <w:t xml:space="preserve"> Na</w:t>
      </w:r>
      <w:r>
        <w:rPr>
          <w:rFonts w:ascii="Times New Roman"/>
          <w:color w:val="000000"/>
          <w:spacing w:val="0"/>
          <w:sz w:val="15"/>
        </w:rPr>
        <w:t>+</w:t>
      </w:r>
      <w:r>
        <w:rPr>
          <w:rFonts w:ascii="宋体" w:hAnsi="宋体" w:cs="宋体"/>
          <w:color w:val="000000"/>
          <w:spacing w:val="0"/>
          <w:sz w:val="21"/>
        </w:rPr>
        <w:t>通道阻断剂</w:t>
      </w:r>
      <w:r>
        <w:rPr>
          <w:rFonts w:ascii="Times New Roman"/>
          <w:color w:val="000000"/>
          <w:spacing w:val="0"/>
          <w:sz w:val="21"/>
        </w:rPr>
        <w:t xml:space="preserve"> TTX</w:t>
      </w:r>
      <w:r>
        <w:rPr>
          <w:rFonts w:ascii="Times New Roman"/>
          <w:color w:val="000000"/>
          <w:spacing w:val="1"/>
          <w:sz w:val="21"/>
        </w:rPr>
        <w:t xml:space="preserve"> </w:t>
      </w:r>
      <w:r>
        <w:rPr>
          <w:rFonts w:ascii="宋体" w:hAnsi="宋体" w:cs="宋体"/>
          <w:color w:val="000000"/>
          <w:spacing w:val="0"/>
          <w:sz w:val="21"/>
        </w:rPr>
        <w:t>处理该细胞，使该细胞膜两侧的电位表现为</w:t>
      </w:r>
      <w:r>
        <w:rPr>
          <w:rFonts w:ascii="Times New Roman"/>
          <w:color w:val="000000"/>
          <w:spacing w:val="0"/>
          <w:sz w:val="21"/>
        </w:rPr>
        <w:t>____________</w:t>
      </w:r>
      <w:r>
        <w:rPr>
          <w:rFonts w:ascii="宋体" w:hAnsi="宋体" w:cs="宋体"/>
          <w:color w:val="000000"/>
          <w:spacing w:val="0"/>
          <w:sz w:val="21"/>
        </w:rPr>
        <w:t>，进</w:t>
      </w:r>
    </w:p>
    <w:p w14:paraId="733A5998">
      <w:pPr>
        <w:spacing w:before="99"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5</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9</w:t>
      </w:r>
      <w:r>
        <w:rPr>
          <w:rFonts w:ascii="宋体" w:hAnsi="宋体" w:cs="宋体"/>
          <w:color w:val="000000"/>
          <w:spacing w:val="0"/>
          <w:sz w:val="21"/>
        </w:rPr>
        <w:t>页</w:t>
      </w:r>
    </w:p>
    <w:p w14:paraId="2361BB44">
      <w:pPr>
        <w:spacing w:before="0" w:after="0" w:line="0" w:lineRule="atLeast"/>
        <w:ind w:left="0" w:right="0" w:firstLine="0"/>
        <w:jc w:val="left"/>
        <w:rPr>
          <w:rFonts w:ascii="Arial"/>
          <w:color w:val="FF0000"/>
          <w:spacing w:val="0"/>
          <w:sz w:val="2"/>
        </w:rPr>
      </w:pPr>
    </w:p>
    <w:p w14:paraId="0DA2E83E">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436AC05">
      <w:pPr>
        <w:pStyle w:val="4"/>
        <w:sectPr>
          <w:pgSz w:w="11900" w:h="16840"/>
          <w:pgMar w:top="1515" w:right="100" w:bottom="0" w:left="1080" w:header="720" w:footer="720" w:gutter="0"/>
          <w:pgNumType w:start="1"/>
          <w:cols w:space="720" w:num="1"/>
          <w:docGrid w:linePitch="1" w:charSpace="0"/>
        </w:sectPr>
      </w:pPr>
    </w:p>
    <w:p w14:paraId="58D2D892">
      <w:pPr>
        <w:spacing w:before="0" w:after="0" w:line="0" w:lineRule="atLeast"/>
        <w:ind w:left="0" w:right="0" w:firstLine="0"/>
        <w:jc w:val="left"/>
        <w:rPr>
          <w:rFonts w:ascii="Arial"/>
          <w:color w:val="FF0000"/>
          <w:spacing w:val="0"/>
          <w:sz w:val="2"/>
        </w:rPr>
      </w:pPr>
    </w:p>
    <w:p w14:paraId="5D068E1B">
      <w:pPr>
        <w:spacing w:before="0" w:after="0" w:line="251" w:lineRule="exact"/>
        <w:ind w:left="0" w:right="0" w:firstLine="0"/>
        <w:jc w:val="left"/>
        <w:rPr>
          <w:rFonts w:ascii="Times New Roman"/>
          <w:color w:val="000000"/>
          <w:spacing w:val="0"/>
          <w:sz w:val="21"/>
        </w:rPr>
      </w:pPr>
      <w:bookmarkStart w:id="5" w:name="br6"/>
      <w:bookmarkEnd w:id="5"/>
      <w:r>
        <w:pict>
          <v:shape id="_x0000_s1063" o:spid="_x0000_s1063" o:spt="75" type="#_x0000_t75" style="position:absolute;left:0pt;margin-left:404.15pt;margin-top:72.55pt;height:2.75pt;width:2.75pt;mso-position-horizontal-relative:page;mso-position-vertical-relative:page;z-index:-251640832;mso-width-relative:page;mso-height-relative:page;" filled="f" o:preferrelative="t" stroked="f" coordsize="21600,21600">
            <v:path/>
            <v:fill on="f" focussize="0,0"/>
            <v:stroke on="f" joinstyle="miter"/>
            <v:imagedata r:id="rId27" o:title=""/>
            <o:lock v:ext="edit" aspectratio="t"/>
          </v:shape>
        </w:pict>
      </w:r>
      <w:r>
        <w:pict>
          <v:shape id="_x0000_s1064" o:spid="_x0000_s1064" o:spt="75" type="#_x0000_t75" style="position:absolute;left:0pt;margin-left:53pt;margin-top:415.5pt;height:82.3pt;width:173.8pt;mso-position-horizontal-relative:page;mso-position-vertical-relative:page;z-index:-251641856;mso-width-relative:page;mso-height-relative:page;" filled="f" o:preferrelative="t" stroked="f" coordsize="21600,21600">
            <v:path/>
            <v:fill on="f" focussize="0,0"/>
            <v:stroke on="f" joinstyle="miter"/>
            <v:imagedata r:id="rId28" o:title=""/>
            <o:lock v:ext="edit" aspectratio="t"/>
          </v:shape>
        </w:pict>
      </w:r>
      <w:r>
        <w:pict>
          <v:shape id="_x0000_s1065" o:spid="_x0000_s1065" o:spt="75" type="#_x0000_t75" style="position:absolute;left:0pt;margin-left:116.8pt;margin-top:769.7pt;height:2.75pt;width:2.75pt;mso-position-horizontal-relative:page;mso-position-vertical-relative:page;z-index:-251642880;mso-width-relative:page;mso-height-relative:page;" filled="f" o:preferrelative="t" stroked="f" coordsize="21600,21600">
            <v:path/>
            <v:fill on="f" focussize="0,0"/>
            <v:stroke on="f" joinstyle="miter"/>
            <v:imagedata r:id="rId29" o:title=""/>
            <o:lock v:ext="edit" aspectratio="t"/>
          </v:shape>
        </w:pict>
      </w:r>
      <w:r>
        <w:pict>
          <v:shape id="_x0000_s1066" o:spid="_x0000_s1066" o:spt="75" type="#_x0000_t75" style="position:absolute;left:0pt;margin-left:53pt;margin-top:112.3pt;height:203.85pt;width:147.55pt;mso-position-horizontal-relative:page;mso-position-vertical-relative:page;z-index:-251643904;mso-width-relative:page;mso-height-relative:page;" filled="f" o:preferrelative="t" stroked="f" coordsize="21600,21600">
            <v:path/>
            <v:fill on="f" focussize="0,0"/>
            <v:stroke on="f" joinstyle="miter"/>
            <v:imagedata r:id="rId30" o:title=""/>
            <o:lock v:ext="edit" aspectratio="t"/>
          </v:shape>
        </w:pict>
      </w:r>
      <w:r>
        <w:pict>
          <v:shape id="_x0000_s1067" o:spid="_x0000_s1067" o:spt="75" type="#_x0000_t75" style="position:absolute;left:0pt;margin-left:53pt;margin-top:554.35pt;height:194.85pt;width:211.35pt;mso-position-horizontal-relative:page;mso-position-vertical-relative:page;z-index:-251644928;mso-width-relative:page;mso-height-relative:page;" filled="f" o:preferrelative="t" stroked="f" coordsize="21600,21600">
            <v:path/>
            <v:fill on="f" focussize="0,0"/>
            <v:stroke on="f" joinstyle="miter"/>
            <v:imagedata r:id="rId31" o:title=""/>
            <o:lock v:ext="edit" aspectratio="t"/>
          </v:shape>
        </w:pict>
      </w:r>
      <w:r>
        <w:rPr>
          <w:rFonts w:ascii="宋体" w:hAnsi="宋体" w:cs="宋体"/>
          <w:color w:val="000000"/>
          <w:spacing w:val="0"/>
          <w:sz w:val="21"/>
        </w:rPr>
        <w:t>而抑制其增殖生长。根据以上机制，若降低培养液中的</w:t>
      </w:r>
      <w:r>
        <w:rPr>
          <w:rFonts w:ascii="Times New Roman"/>
          <w:color w:val="000000"/>
          <w:spacing w:val="0"/>
          <w:sz w:val="21"/>
        </w:rPr>
        <w:t xml:space="preserve"> K</w:t>
      </w:r>
      <w:r>
        <w:rPr>
          <w:rFonts w:ascii="Times New Roman"/>
          <w:color w:val="000000"/>
          <w:spacing w:val="0"/>
          <w:sz w:val="15"/>
        </w:rPr>
        <w:t>+</w:t>
      </w:r>
      <w:r>
        <w:rPr>
          <w:rFonts w:ascii="宋体" w:hAnsi="宋体" w:cs="宋体"/>
          <w:color w:val="000000"/>
          <w:spacing w:val="0"/>
          <w:sz w:val="21"/>
        </w:rPr>
        <w:t>浓度，可</w:t>
      </w:r>
      <w:r>
        <w:rPr>
          <w:rFonts w:ascii="Times New Roman"/>
          <w:color w:val="000000"/>
          <w:spacing w:val="0"/>
          <w:sz w:val="21"/>
        </w:rPr>
        <w:t>______</w:t>
      </w:r>
      <w:r>
        <w:rPr>
          <w:rFonts w:ascii="宋体" w:hAnsi="宋体" w:cs="宋体"/>
          <w:color w:val="000000"/>
          <w:spacing w:val="0"/>
          <w:sz w:val="21"/>
        </w:rPr>
        <w:t>（填“促进”或“抑制”）该肿</w:t>
      </w:r>
    </w:p>
    <w:p w14:paraId="34EA407C">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瘤细胞的生长。</w:t>
      </w:r>
    </w:p>
    <w:p w14:paraId="43B030B7">
      <w:pPr>
        <w:spacing w:before="4278" w:after="0" w:line="251"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1"/>
          <w:sz w:val="21"/>
        </w:rPr>
        <w:t>）若细胞间有突触结构，突触前细胞兴奋，突触后细胞可记录到相应的膜电位变化，细胞内</w:t>
      </w:r>
      <w:r>
        <w:rPr>
          <w:rFonts w:ascii="Times New Roman"/>
          <w:color w:val="000000"/>
          <w:spacing w:val="-2"/>
          <w:sz w:val="21"/>
        </w:rPr>
        <w:t xml:space="preserve"> </w:t>
      </w:r>
      <w:r>
        <w:rPr>
          <w:rFonts w:ascii="Times New Roman"/>
          <w:color w:val="000000"/>
          <w:spacing w:val="0"/>
          <w:sz w:val="21"/>
        </w:rPr>
        <w:t>Ca</w:t>
      </w:r>
      <w:r>
        <w:rPr>
          <w:rFonts w:ascii="Times New Roman"/>
          <w:color w:val="000000"/>
          <w:spacing w:val="0"/>
          <w:sz w:val="23"/>
          <w:vertAlign w:val="superscript"/>
        </w:rPr>
        <w:t>2+</w:t>
      </w:r>
      <w:r>
        <w:rPr>
          <w:rFonts w:ascii="宋体" w:hAnsi="宋体" w:cs="宋体"/>
          <w:color w:val="000000"/>
          <w:spacing w:val="0"/>
          <w:sz w:val="21"/>
        </w:rPr>
        <w:t>浓度变</w:t>
      </w:r>
    </w:p>
    <w:p w14:paraId="48564666">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化可作为判断肿瘤细胞间信息交流的指标。研究证实这种肿瘤细胞间无突触结构，通过体液调节方式实现</w:t>
      </w:r>
    </w:p>
    <w:p w14:paraId="2E759E72">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信息交流。为验证上述研究结论，应选择图</w:t>
      </w:r>
      <w:r>
        <w:rPr>
          <w:rFonts w:ascii="Times New Roman"/>
          <w:color w:val="000000"/>
          <w:spacing w:val="0"/>
          <w:sz w:val="21"/>
        </w:rPr>
        <w:t xml:space="preserve"> 2 </w:t>
      </w:r>
      <w:r>
        <w:rPr>
          <w:rFonts w:ascii="宋体" w:hAnsi="宋体" w:cs="宋体"/>
          <w:color w:val="000000"/>
          <w:spacing w:val="0"/>
          <w:sz w:val="21"/>
        </w:rPr>
        <w:t>中组</w:t>
      </w:r>
      <w:r>
        <w:rPr>
          <w:rFonts w:ascii="Times New Roman"/>
          <w:color w:val="000000"/>
          <w:spacing w:val="0"/>
          <w:sz w:val="21"/>
        </w:rPr>
        <w:t>____</w:t>
      </w:r>
      <w:r>
        <w:rPr>
          <w:rFonts w:ascii="宋体" w:hAnsi="宋体" w:cs="宋体"/>
          <w:color w:val="000000"/>
          <w:spacing w:val="0"/>
          <w:sz w:val="21"/>
        </w:rPr>
        <w:t>（填“一”“二”或“三”）的细胞为研究对象设</w:t>
      </w:r>
    </w:p>
    <w:p w14:paraId="784CC7DF">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计实验，简要写出实验思路及预期结果</w:t>
      </w:r>
      <w:r>
        <w:rPr>
          <w:rFonts w:ascii="Times New Roman"/>
          <w:color w:val="000000"/>
          <w:spacing w:val="0"/>
          <w:sz w:val="21"/>
        </w:rPr>
        <w:t>_____</w:t>
      </w:r>
      <w:r>
        <w:rPr>
          <w:rFonts w:ascii="宋体" w:hAnsi="宋体" w:cs="宋体"/>
          <w:color w:val="000000"/>
          <w:spacing w:val="0"/>
          <w:sz w:val="21"/>
        </w:rPr>
        <w:t>。</w:t>
      </w:r>
    </w:p>
    <w:p w14:paraId="7E5EA396">
      <w:pPr>
        <w:spacing w:before="2099" w:after="0" w:line="243" w:lineRule="exact"/>
        <w:ind w:left="0" w:right="0" w:firstLine="0"/>
        <w:jc w:val="left"/>
        <w:rPr>
          <w:rFonts w:ascii="Times New Roman"/>
          <w:color w:val="000000"/>
          <w:spacing w:val="0"/>
          <w:sz w:val="21"/>
        </w:rPr>
      </w:pPr>
      <w:r>
        <w:rPr>
          <w:rFonts w:ascii="Times New Roman"/>
          <w:color w:val="000000"/>
          <w:spacing w:val="0"/>
          <w:sz w:val="21"/>
        </w:rPr>
        <w:t>19.</w:t>
      </w:r>
      <w:r>
        <w:rPr>
          <w:rFonts w:ascii="Times New Roman"/>
          <w:color w:val="000000"/>
          <w:spacing w:val="53"/>
          <w:sz w:val="21"/>
        </w:rPr>
        <w:t xml:space="preserve"> </w:t>
      </w:r>
      <w:r>
        <w:rPr>
          <w:rFonts w:ascii="宋体" w:hAnsi="宋体" w:cs="宋体"/>
          <w:color w:val="000000"/>
          <w:spacing w:val="-2"/>
          <w:sz w:val="21"/>
        </w:rPr>
        <w:t>烟粉虱是世界范围内常见的农业害虫，入侵性极强，严重危害番茄的生产。研究人员调查了番茄田中不</w:t>
      </w:r>
    </w:p>
    <w:p w14:paraId="5E595CD3">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同条件下烟粉虱种群密度的动态变化，结果如图所示。</w:t>
      </w:r>
    </w:p>
    <w:p w14:paraId="3A6DF49D">
      <w:pPr>
        <w:spacing w:before="4490"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6</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9</w:t>
      </w:r>
      <w:r>
        <w:rPr>
          <w:rFonts w:ascii="宋体" w:hAnsi="宋体" w:cs="宋体"/>
          <w:color w:val="000000"/>
          <w:spacing w:val="0"/>
          <w:sz w:val="21"/>
        </w:rPr>
        <w:t>页</w:t>
      </w:r>
    </w:p>
    <w:p w14:paraId="02950A46">
      <w:pPr>
        <w:spacing w:before="0" w:after="0" w:line="0" w:lineRule="atLeast"/>
        <w:ind w:left="0" w:right="0" w:firstLine="0"/>
        <w:jc w:val="left"/>
        <w:rPr>
          <w:rFonts w:ascii="Arial"/>
          <w:color w:val="FF0000"/>
          <w:spacing w:val="0"/>
          <w:sz w:val="2"/>
        </w:rPr>
      </w:pPr>
    </w:p>
    <w:p w14:paraId="08BED0ED">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24F3CA6">
      <w:pPr>
        <w:pStyle w:val="4"/>
        <w:sectPr>
          <w:pgSz w:w="11900" w:h="16840"/>
          <w:pgMar w:top="1431" w:right="100" w:bottom="0" w:left="1080" w:header="720" w:footer="720" w:gutter="0"/>
          <w:pgNumType w:start="1"/>
          <w:cols w:space="720" w:num="1"/>
          <w:docGrid w:linePitch="1" w:charSpace="0"/>
        </w:sectPr>
      </w:pPr>
    </w:p>
    <w:p w14:paraId="63118FA6">
      <w:pPr>
        <w:spacing w:before="0" w:after="0" w:line="0" w:lineRule="atLeast"/>
        <w:ind w:left="0" w:right="0" w:firstLine="0"/>
        <w:jc w:val="left"/>
        <w:rPr>
          <w:rFonts w:ascii="Arial"/>
          <w:color w:val="FF0000"/>
          <w:spacing w:val="0"/>
          <w:sz w:val="2"/>
        </w:rPr>
      </w:pPr>
    </w:p>
    <w:p w14:paraId="2A0FC563">
      <w:pPr>
        <w:spacing w:before="0" w:after="0" w:line="220" w:lineRule="exact"/>
        <w:ind w:left="0" w:right="0" w:firstLine="0"/>
        <w:jc w:val="left"/>
        <w:rPr>
          <w:rFonts w:ascii="Times New Roman"/>
          <w:color w:val="000000"/>
          <w:spacing w:val="0"/>
          <w:sz w:val="21"/>
        </w:rPr>
      </w:pPr>
      <w:bookmarkStart w:id="6" w:name="br7"/>
      <w:bookmarkEnd w:id="6"/>
      <w:r>
        <w:pict>
          <v:shape id="_x0000_s1070" o:spid="_x0000_s1070" o:spt="75" type="#_x0000_t75" style="position:absolute;left:0pt;margin-left:404.15pt;margin-top:72.55pt;height:2.75pt;width:2.75pt;mso-position-horizontal-relative:page;mso-position-vertical-relative:page;z-index:-251645952;mso-width-relative:page;mso-height-relative:page;" filled="f" o:preferrelative="t" stroked="f" coordsize="21600,21600">
            <v:path/>
            <v:fill on="f" focussize="0,0"/>
            <v:stroke on="f" joinstyle="miter"/>
            <v:imagedata r:id="rId32" o:title=""/>
            <o:lock v:ext="edit" aspectratio="t"/>
          </v:shape>
        </w:pict>
      </w:r>
      <w:r>
        <w:pict>
          <v:shape id="_x0000_s1071" o:spid="_x0000_s1071" o:spt="75" type="#_x0000_t75" style="position:absolute;left:0pt;margin-left:53pt;margin-top:468.05pt;height:164.1pt;width:186.6pt;mso-position-horizontal-relative:page;mso-position-vertical-relative:page;z-index:-251646976;mso-width-relative:page;mso-height-relative:page;" filled="f" o:preferrelative="t" stroked="f" coordsize="21600,21600">
            <v:path/>
            <v:fill on="f" focussize="0,0"/>
            <v:stroke on="f" joinstyle="miter"/>
            <v:imagedata r:id="rId33" o:title=""/>
            <o:lock v:ext="edit" aspectratio="t"/>
          </v:shape>
        </w:pict>
      </w:r>
      <w:r>
        <w:pict>
          <v:shape id="_x0000_s1072" o:spid="_x0000_s1072" o:spt="75" type="#_x0000_t75" style="position:absolute;left:0pt;margin-left:116.8pt;margin-top:769.7pt;height:2.75pt;width:2.75pt;mso-position-horizontal-relative:page;mso-position-vertical-relative:page;z-index:-251648000;mso-width-relative:page;mso-height-relative:page;" filled="f" o:preferrelative="t" stroked="f" coordsize="21600,21600">
            <v:path/>
            <v:fill on="f" focussize="0,0"/>
            <v:stroke on="f" joinstyle="miter"/>
            <v:imagedata r:id="rId34" o:title=""/>
            <o:lock v:ext="edit" aspectratio="t"/>
          </v:shape>
        </w:pict>
      </w:r>
      <w:r>
        <w:rPr>
          <w:rFonts w:ascii="宋体" w:hAnsi="宋体" w:cs="宋体"/>
          <w:color w:val="000000"/>
          <w:spacing w:val="0"/>
          <w:sz w:val="21"/>
        </w:rPr>
        <w:t>回答下列问题：</w:t>
      </w:r>
    </w:p>
    <w:p w14:paraId="326728C2">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）烟粉虱喜在番茄嫩叶背面吸食汁液获取营养，其与番茄的种间关系为</w:t>
      </w:r>
      <w:r>
        <w:rPr>
          <w:rFonts w:ascii="Times New Roman"/>
          <w:color w:val="000000"/>
          <w:spacing w:val="0"/>
          <w:sz w:val="21"/>
        </w:rPr>
        <w:t>______</w:t>
      </w:r>
      <w:r>
        <w:rPr>
          <w:rFonts w:ascii="宋体" w:hAnsi="宋体" w:cs="宋体"/>
          <w:color w:val="000000"/>
          <w:spacing w:val="-1"/>
          <w:sz w:val="21"/>
        </w:rPr>
        <w:t>。当番茄田中无天敌和竞</w:t>
      </w:r>
    </w:p>
    <w:p w14:paraId="71326D70">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争者时，</w:t>
      </w:r>
      <w:r>
        <w:rPr>
          <w:rFonts w:ascii="Times New Roman"/>
          <w:color w:val="000000"/>
          <w:spacing w:val="0"/>
          <w:sz w:val="21"/>
        </w:rPr>
        <w:t xml:space="preserve">10 </w:t>
      </w:r>
      <w:r>
        <w:rPr>
          <w:rFonts w:ascii="宋体" w:hAnsi="宋体" w:cs="宋体"/>
          <w:color w:val="000000"/>
          <w:spacing w:val="0"/>
          <w:sz w:val="21"/>
        </w:rPr>
        <w:t>周内烟粉虱种群呈</w:t>
      </w:r>
      <w:r>
        <w:rPr>
          <w:rFonts w:ascii="Times New Roman"/>
          <w:color w:val="000000"/>
          <w:spacing w:val="0"/>
          <w:sz w:val="21"/>
        </w:rPr>
        <w:t>______</w:t>
      </w:r>
      <w:r>
        <w:rPr>
          <w:rFonts w:ascii="宋体" w:hAnsi="宋体" w:cs="宋体"/>
          <w:color w:val="000000"/>
          <w:spacing w:val="0"/>
          <w:sz w:val="21"/>
        </w:rPr>
        <w:t>形增长。</w:t>
      </w:r>
    </w:p>
    <w:p w14:paraId="0F4C5F80">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3"/>
          <w:sz w:val="21"/>
        </w:rPr>
        <w:t>）当番茄田中有烟粉虱的捕食者而无竞争者时，图中表示烟粉虱种群密度变化的曲线是</w:t>
      </w:r>
      <w:r>
        <w:rPr>
          <w:rFonts w:ascii="Times New Roman"/>
          <w:color w:val="000000"/>
          <w:spacing w:val="0"/>
          <w:sz w:val="21"/>
        </w:rPr>
        <w:t>______</w:t>
      </w:r>
      <w:r>
        <w:rPr>
          <w:rFonts w:ascii="宋体" w:hAnsi="宋体" w:cs="宋体"/>
          <w:color w:val="000000"/>
          <w:spacing w:val="0"/>
          <w:sz w:val="21"/>
        </w:rPr>
        <w:t>（填“</w:t>
      </w:r>
      <w:r>
        <w:rPr>
          <w:rFonts w:ascii="Times New Roman"/>
          <w:color w:val="000000"/>
          <w:spacing w:val="0"/>
          <w:sz w:val="21"/>
        </w:rPr>
        <w:t>A</w:t>
      </w:r>
      <w:r>
        <w:rPr>
          <w:rFonts w:ascii="宋体" w:hAnsi="宋体" w:cs="宋体"/>
          <w:color w:val="000000"/>
          <w:spacing w:val="0"/>
          <w:sz w:val="21"/>
        </w:rPr>
        <w:t>””</w:t>
      </w:r>
    </w:p>
    <w:p w14:paraId="676E0DE2">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0"/>
          <w:sz w:val="21"/>
        </w:rPr>
        <w:t>”或”</w:t>
      </w:r>
      <w:r>
        <w:rPr>
          <w:rFonts w:ascii="Times New Roman"/>
          <w:color w:val="000000"/>
          <w:spacing w:val="0"/>
          <w:sz w:val="21"/>
        </w:rPr>
        <w:t>C</w:t>
      </w:r>
      <w:r>
        <w:rPr>
          <w:rFonts w:ascii="宋体" w:hAnsi="宋体" w:cs="宋体"/>
          <w:color w:val="000000"/>
          <w:spacing w:val="-17"/>
          <w:sz w:val="21"/>
        </w:rPr>
        <w:t>”），理由是</w:t>
      </w:r>
      <w:r>
        <w:rPr>
          <w:rFonts w:ascii="Times New Roman"/>
          <w:color w:val="000000"/>
          <w:spacing w:val="0"/>
          <w:sz w:val="21"/>
        </w:rPr>
        <w:t>______</w:t>
      </w:r>
      <w:r>
        <w:rPr>
          <w:rFonts w:ascii="宋体" w:hAnsi="宋体" w:cs="宋体"/>
          <w:color w:val="000000"/>
          <w:spacing w:val="0"/>
          <w:sz w:val="21"/>
        </w:rPr>
        <w:t>。</w:t>
      </w:r>
    </w:p>
    <w:p w14:paraId="5DECC64F">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）通过引入天敌控制烟粉虱种群增长，属于控制动物危害技术方法中的</w:t>
      </w:r>
      <w:r>
        <w:rPr>
          <w:rFonts w:ascii="Times New Roman"/>
          <w:color w:val="000000"/>
          <w:spacing w:val="0"/>
          <w:sz w:val="21"/>
        </w:rPr>
        <w:t>______</w:t>
      </w:r>
      <w:r>
        <w:rPr>
          <w:rFonts w:ascii="宋体" w:hAnsi="宋体" w:cs="宋体"/>
          <w:color w:val="000000"/>
          <w:spacing w:val="0"/>
          <w:sz w:val="21"/>
        </w:rPr>
        <w:t>，为减轻烟粉虱的危害，</w:t>
      </w:r>
    </w:p>
    <w:p w14:paraId="42A582BE">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还可以采用的无公害方法是</w:t>
      </w:r>
      <w:r>
        <w:rPr>
          <w:rFonts w:ascii="Times New Roman"/>
          <w:color w:val="000000"/>
          <w:spacing w:val="0"/>
          <w:sz w:val="21"/>
        </w:rPr>
        <w:t>______</w:t>
      </w:r>
      <w:r>
        <w:rPr>
          <w:rFonts w:ascii="宋体" w:hAnsi="宋体" w:cs="宋体"/>
          <w:color w:val="000000"/>
          <w:spacing w:val="-21"/>
          <w:sz w:val="21"/>
        </w:rPr>
        <w:t>（多选）。</w:t>
      </w:r>
    </w:p>
    <w:p w14:paraId="1917F8D0">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宋体" w:hAnsi="宋体" w:cs="宋体"/>
          <w:color w:val="000000"/>
          <w:spacing w:val="0"/>
          <w:sz w:val="21"/>
        </w:rPr>
        <w:t>间作或轮作</w:t>
      </w:r>
      <w:r>
        <w:rPr>
          <w:rFonts w:ascii="Times New Roman"/>
          <w:color w:val="000000"/>
          <w:spacing w:val="368"/>
          <w:sz w:val="21"/>
        </w:rPr>
        <w:t xml:space="preserve"> </w:t>
      </w:r>
      <w:r>
        <w:rPr>
          <w:rFonts w:ascii="Times New Roman"/>
          <w:color w:val="000000"/>
          <w:spacing w:val="0"/>
          <w:sz w:val="21"/>
        </w:rPr>
        <w:t>B.</w:t>
      </w:r>
      <w:r>
        <w:rPr>
          <w:rFonts w:ascii="宋体" w:hAnsi="宋体" w:cs="宋体"/>
          <w:color w:val="000000"/>
          <w:spacing w:val="0"/>
          <w:sz w:val="21"/>
        </w:rPr>
        <w:t>使用杀虫剂</w:t>
      </w:r>
      <w:r>
        <w:rPr>
          <w:rFonts w:ascii="Times New Roman"/>
          <w:color w:val="000000"/>
          <w:spacing w:val="368"/>
          <w:sz w:val="21"/>
        </w:rPr>
        <w:t xml:space="preserve"> </w:t>
      </w:r>
      <w:r>
        <w:rPr>
          <w:rFonts w:ascii="Times New Roman"/>
          <w:color w:val="000000"/>
          <w:spacing w:val="0"/>
          <w:sz w:val="21"/>
        </w:rPr>
        <w:t>C.</w:t>
      </w:r>
      <w:r>
        <w:rPr>
          <w:rFonts w:ascii="宋体" w:hAnsi="宋体" w:cs="宋体"/>
          <w:color w:val="000000"/>
          <w:spacing w:val="0"/>
          <w:sz w:val="21"/>
        </w:rPr>
        <w:t>性信息素诱捕</w:t>
      </w:r>
      <w:r>
        <w:rPr>
          <w:rFonts w:ascii="Times New Roman"/>
          <w:color w:val="000000"/>
          <w:spacing w:val="368"/>
          <w:sz w:val="21"/>
        </w:rPr>
        <w:t xml:space="preserve"> </w:t>
      </w:r>
      <w:r>
        <w:rPr>
          <w:rFonts w:ascii="Times New Roman"/>
          <w:color w:val="000000"/>
          <w:spacing w:val="0"/>
          <w:sz w:val="21"/>
        </w:rPr>
        <w:t>D.</w:t>
      </w:r>
      <w:r>
        <w:rPr>
          <w:rFonts w:ascii="宋体" w:hAnsi="宋体" w:cs="宋体"/>
          <w:color w:val="000000"/>
          <w:spacing w:val="0"/>
          <w:sz w:val="21"/>
        </w:rPr>
        <w:t>灯光诱捕</w:t>
      </w:r>
    </w:p>
    <w:p w14:paraId="26CDFD22">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4</w:t>
      </w:r>
      <w:r>
        <w:rPr>
          <w:rFonts w:ascii="宋体" w:hAnsi="宋体" w:cs="宋体"/>
          <w:color w:val="000000"/>
          <w:spacing w:val="0"/>
          <w:sz w:val="21"/>
        </w:rPr>
        <w:t>）实施“番茄</w:t>
      </w:r>
      <w:r>
        <w:rPr>
          <w:rFonts w:ascii="Times New Roman" w:hAnsi="Times New Roman" w:cs="Times New Roman"/>
          <w:color w:val="000000"/>
          <w:spacing w:val="0"/>
          <w:sz w:val="21"/>
        </w:rPr>
        <w:t>—</w:t>
      </w:r>
      <w:r>
        <w:rPr>
          <w:rFonts w:ascii="宋体" w:hAnsi="宋体" w:cs="宋体"/>
          <w:color w:val="000000"/>
          <w:spacing w:val="0"/>
          <w:sz w:val="21"/>
        </w:rPr>
        <w:t>草莓”立体种植可实现生态效益和经济效益的双赢，这主要体现了生态工程设计的</w:t>
      </w:r>
    </w:p>
    <w:p w14:paraId="4437ED4E">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______</w:t>
      </w:r>
      <w:r>
        <w:rPr>
          <w:rFonts w:ascii="宋体" w:hAnsi="宋体" w:cs="宋体"/>
          <w:color w:val="000000"/>
          <w:spacing w:val="0"/>
          <w:sz w:val="21"/>
        </w:rPr>
        <w:t>原理。在设计立体农业时，应充分考虑群落结构中的</w:t>
      </w:r>
      <w:r>
        <w:rPr>
          <w:rFonts w:ascii="Times New Roman"/>
          <w:color w:val="000000"/>
          <w:spacing w:val="0"/>
          <w:sz w:val="21"/>
        </w:rPr>
        <w:t>______</w:t>
      </w:r>
      <w:r>
        <w:rPr>
          <w:rFonts w:ascii="宋体" w:hAnsi="宋体" w:cs="宋体"/>
          <w:color w:val="000000"/>
          <w:spacing w:val="0"/>
          <w:sz w:val="21"/>
        </w:rPr>
        <w:t>和</w:t>
      </w:r>
      <w:r>
        <w:rPr>
          <w:rFonts w:ascii="Times New Roman"/>
          <w:color w:val="000000"/>
          <w:spacing w:val="0"/>
          <w:sz w:val="21"/>
        </w:rPr>
        <w:t>______</w:t>
      </w:r>
      <w:r>
        <w:rPr>
          <w:rFonts w:ascii="宋体" w:hAnsi="宋体" w:cs="宋体"/>
          <w:color w:val="000000"/>
          <w:spacing w:val="0"/>
          <w:sz w:val="21"/>
        </w:rPr>
        <w:t>以减少作物之间的生态位重叠</w:t>
      </w:r>
    </w:p>
    <w:p w14:paraId="113DF61E">
      <w:pPr>
        <w:spacing w:before="237" w:after="0" w:line="220" w:lineRule="exact"/>
        <w:ind w:left="0" w:right="0" w:firstLine="0"/>
        <w:jc w:val="left"/>
        <w:rPr>
          <w:rFonts w:ascii="Times New Roman"/>
          <w:color w:val="000000"/>
          <w:spacing w:val="0"/>
          <w:sz w:val="21"/>
        </w:rPr>
      </w:pPr>
      <w:r>
        <w:rPr>
          <w:rFonts w:ascii="宋体" w:hAnsi="宋体" w:cs="宋体"/>
          <w:color w:val="000000"/>
          <w:spacing w:val="-6"/>
          <w:sz w:val="21"/>
        </w:rPr>
        <w:t>（不同物种对同一资源的共同利用）。</w:t>
      </w:r>
    </w:p>
    <w:p w14:paraId="35403450">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20.</w:t>
      </w:r>
      <w:r>
        <w:rPr>
          <w:rFonts w:ascii="Times New Roman"/>
          <w:color w:val="000000"/>
          <w:spacing w:val="53"/>
          <w:sz w:val="21"/>
        </w:rPr>
        <w:t xml:space="preserve"> </w:t>
      </w:r>
      <w:r>
        <w:rPr>
          <w:rFonts w:ascii="宋体" w:hAnsi="宋体" w:cs="宋体"/>
          <w:color w:val="000000"/>
          <w:spacing w:val="-2"/>
          <w:sz w:val="21"/>
        </w:rPr>
        <w:t>某二倍体植物松散株型与紧凑株型是一对相对性状，紧凑株型适合高密度种植，利于增产。研究人员获</w:t>
      </w:r>
    </w:p>
    <w:p w14:paraId="3B815AB6">
      <w:pPr>
        <w:spacing w:before="212" w:after="0" w:line="256" w:lineRule="exact"/>
        <w:ind w:left="0" w:right="0" w:firstLine="0"/>
        <w:jc w:val="left"/>
        <w:rPr>
          <w:rFonts w:ascii="Times New Roman"/>
          <w:color w:val="000000"/>
          <w:spacing w:val="0"/>
          <w:sz w:val="21"/>
        </w:rPr>
      </w:pPr>
      <w:r>
        <w:rPr>
          <w:rFonts w:ascii="宋体" w:hAnsi="宋体" w:cs="宋体"/>
          <w:color w:val="000000"/>
          <w:spacing w:val="0"/>
          <w:sz w:val="21"/>
        </w:rPr>
        <w:t>得了一个紧凑株型的植株，为研究控制该性状的基因，将其与纯合松散株型植株杂交，</w:t>
      </w:r>
      <w:r>
        <w:rPr>
          <w:rFonts w:ascii="Times New Roman"/>
          <w:color w:val="000000"/>
          <w:spacing w:val="0"/>
          <w:sz w:val="21"/>
        </w:rPr>
        <w:t>F</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宋体" w:hAnsi="宋体" w:cs="宋体"/>
          <w:color w:val="000000"/>
          <w:spacing w:val="0"/>
          <w:sz w:val="21"/>
        </w:rPr>
        <w:t>均为松散株型，</w:t>
      </w:r>
    </w:p>
    <w:p w14:paraId="618ACA63">
      <w:pPr>
        <w:spacing w:before="199" w:after="0" w:line="256" w:lineRule="exact"/>
        <w:ind w:left="0" w:right="0" w:firstLine="0"/>
        <w:jc w:val="left"/>
        <w:rPr>
          <w:rFonts w:ascii="Times New Roman"/>
          <w:color w:val="000000"/>
          <w:spacing w:val="0"/>
          <w:sz w:val="21"/>
        </w:rPr>
      </w:pPr>
      <w:r>
        <w:rPr>
          <w:rFonts w:ascii="Times New Roman"/>
          <w:color w:val="000000"/>
          <w:spacing w:val="0"/>
          <w:sz w:val="21"/>
        </w:rPr>
        <w:t>F</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中松散株型：紧凑株型</w:t>
      </w:r>
      <w:r>
        <w:rPr>
          <w:rFonts w:ascii="Times New Roman"/>
          <w:color w:val="000000"/>
          <w:spacing w:val="0"/>
          <w:sz w:val="21"/>
        </w:rPr>
        <w:t>=3</w:t>
      </w: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，控制该相对性状的基因为</w:t>
      </w:r>
      <w:r>
        <w:rPr>
          <w:rFonts w:ascii="Times New Roman"/>
          <w:color w:val="000000"/>
          <w:spacing w:val="0"/>
          <w:sz w:val="21"/>
        </w:rPr>
        <w:t xml:space="preserve"> A/a</w:t>
      </w:r>
      <w:r>
        <w:rPr>
          <w:rFonts w:ascii="宋体" w:hAnsi="宋体" w:cs="宋体"/>
          <w:color w:val="000000"/>
          <w:spacing w:val="0"/>
          <w:sz w:val="21"/>
        </w:rPr>
        <w:t>。回答下列问题：</w:t>
      </w:r>
    </w:p>
    <w:p w14:paraId="7189C9C6">
      <w:pPr>
        <w:spacing w:before="212"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）该紧凑株型性状由</w:t>
      </w:r>
      <w:r>
        <w:rPr>
          <w:rFonts w:ascii="Times New Roman"/>
          <w:color w:val="000000"/>
          <w:spacing w:val="0"/>
          <w:sz w:val="21"/>
        </w:rPr>
        <w:t>______</w:t>
      </w:r>
      <w:r>
        <w:rPr>
          <w:rFonts w:ascii="宋体" w:hAnsi="宋体" w:cs="宋体"/>
          <w:color w:val="000000"/>
          <w:spacing w:val="0"/>
          <w:sz w:val="21"/>
        </w:rPr>
        <w:t>（填“</w:t>
      </w:r>
      <w:r>
        <w:rPr>
          <w:rFonts w:ascii="Times New Roman"/>
          <w:color w:val="000000"/>
          <w:spacing w:val="0"/>
          <w:sz w:val="21"/>
        </w:rPr>
        <w:t>A</w:t>
      </w:r>
      <w:r>
        <w:rPr>
          <w:rFonts w:ascii="宋体" w:hAnsi="宋体" w:cs="宋体"/>
          <w:color w:val="000000"/>
          <w:spacing w:val="0"/>
          <w:sz w:val="21"/>
        </w:rPr>
        <w:t>”或“</w:t>
      </w:r>
      <w:r>
        <w:rPr>
          <w:rFonts w:ascii="Times New Roman"/>
          <w:color w:val="000000"/>
          <w:spacing w:val="0"/>
          <w:sz w:val="21"/>
        </w:rPr>
        <w:t>a</w:t>
      </w:r>
      <w:r>
        <w:rPr>
          <w:rFonts w:ascii="宋体" w:hAnsi="宋体" w:cs="宋体"/>
          <w:color w:val="000000"/>
          <w:spacing w:val="0"/>
          <w:sz w:val="21"/>
        </w:rPr>
        <w:t>”）基因控制。</w:t>
      </w:r>
    </w:p>
    <w:p w14:paraId="443A409E">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18"/>
          <w:sz w:val="21"/>
        </w:rPr>
        <w:t>）在</w:t>
      </w:r>
      <w:r>
        <w:rPr>
          <w:rFonts w:ascii="Times New Roman"/>
          <w:color w:val="000000"/>
          <w:spacing w:val="13"/>
          <w:sz w:val="21"/>
        </w:rPr>
        <w:t xml:space="preserve"> </w:t>
      </w:r>
      <w:r>
        <w:rPr>
          <w:rFonts w:ascii="Times New Roman"/>
          <w:color w:val="000000"/>
          <w:spacing w:val="0"/>
          <w:sz w:val="21"/>
        </w:rPr>
        <w:t>A</w:t>
      </w:r>
      <w:r>
        <w:rPr>
          <w:rFonts w:ascii="Times New Roman"/>
          <w:color w:val="000000"/>
          <w:spacing w:val="-4"/>
          <w:sz w:val="21"/>
        </w:rPr>
        <w:t xml:space="preserve"> </w:t>
      </w:r>
      <w:r>
        <w:rPr>
          <w:rFonts w:ascii="宋体" w:hAnsi="宋体" w:cs="宋体"/>
          <w:color w:val="000000"/>
          <w:spacing w:val="0"/>
          <w:sz w:val="21"/>
        </w:rPr>
        <w:t>基因编码蛋白质的区域中插入一段序列得到</w:t>
      </w:r>
      <w:r>
        <w:rPr>
          <w:rFonts w:ascii="Times New Roman"/>
          <w:color w:val="000000"/>
          <w:spacing w:val="-4"/>
          <w:sz w:val="21"/>
        </w:rPr>
        <w:t xml:space="preserve"> </w:t>
      </w:r>
      <w:r>
        <w:rPr>
          <w:rFonts w:ascii="Times New Roman"/>
          <w:color w:val="000000"/>
          <w:spacing w:val="0"/>
          <w:sz w:val="21"/>
        </w:rPr>
        <w:t>a</w:t>
      </w:r>
      <w:r>
        <w:rPr>
          <w:rFonts w:ascii="Times New Roman"/>
          <w:color w:val="000000"/>
          <w:spacing w:val="-4"/>
          <w:sz w:val="21"/>
        </w:rPr>
        <w:t xml:space="preserve"> </w:t>
      </w:r>
      <w:r>
        <w:rPr>
          <w:rFonts w:ascii="宋体" w:hAnsi="宋体" w:cs="宋体"/>
          <w:color w:val="000000"/>
          <w:spacing w:val="-6"/>
          <w:sz w:val="21"/>
        </w:rPr>
        <w:t>基因（图</w:t>
      </w:r>
      <w:r>
        <w:rPr>
          <w:rFonts w:ascii="Times New Roman"/>
          <w:color w:val="000000"/>
          <w:spacing w:val="1"/>
          <w:sz w:val="21"/>
        </w:rPr>
        <w:t xml:space="preserve"> </w:t>
      </w:r>
      <w:r>
        <w:rPr>
          <w:rFonts w:ascii="Times New Roman"/>
          <w:color w:val="000000"/>
          <w:spacing w:val="0"/>
          <w:sz w:val="21"/>
        </w:rPr>
        <w:t>1</w:t>
      </w:r>
      <w:r>
        <w:rPr>
          <w:rFonts w:ascii="宋体" w:hAnsi="宋体" w:cs="宋体"/>
          <w:color w:val="000000"/>
          <w:spacing w:val="-52"/>
          <w:sz w:val="21"/>
        </w:rPr>
        <w:t>），</w:t>
      </w:r>
      <w:r>
        <w:rPr>
          <w:rFonts w:ascii="Times New Roman"/>
          <w:color w:val="000000"/>
          <w:spacing w:val="0"/>
          <w:sz w:val="21"/>
        </w:rPr>
        <w:t>a</w:t>
      </w:r>
      <w:r>
        <w:rPr>
          <w:rFonts w:ascii="Times New Roman"/>
          <w:color w:val="000000"/>
          <w:spacing w:val="-4"/>
          <w:sz w:val="21"/>
        </w:rPr>
        <w:t xml:space="preserve"> </w:t>
      </w:r>
      <w:r>
        <w:rPr>
          <w:rFonts w:ascii="宋体" w:hAnsi="宋体" w:cs="宋体"/>
          <w:color w:val="000000"/>
          <w:spacing w:val="0"/>
          <w:sz w:val="21"/>
        </w:rPr>
        <w:t>基因表达的肽链比</w:t>
      </w:r>
      <w:r>
        <w:rPr>
          <w:rFonts w:ascii="Times New Roman"/>
          <w:color w:val="000000"/>
          <w:spacing w:val="-4"/>
          <w:sz w:val="21"/>
        </w:rPr>
        <w:t xml:space="preserve"> </w:t>
      </w:r>
      <w:r>
        <w:rPr>
          <w:rFonts w:ascii="Times New Roman"/>
          <w:color w:val="000000"/>
          <w:spacing w:val="0"/>
          <w:sz w:val="21"/>
        </w:rPr>
        <w:t>A</w:t>
      </w:r>
      <w:r>
        <w:rPr>
          <w:rFonts w:ascii="Times New Roman"/>
          <w:color w:val="000000"/>
          <w:spacing w:val="-4"/>
          <w:sz w:val="21"/>
        </w:rPr>
        <w:t xml:space="preserve"> </w:t>
      </w:r>
      <w:r>
        <w:rPr>
          <w:rFonts w:ascii="宋体" w:hAnsi="宋体" w:cs="宋体"/>
          <w:color w:val="000000"/>
          <w:spacing w:val="0"/>
          <w:sz w:val="21"/>
        </w:rPr>
        <w:t>基因表达的肽</w:t>
      </w:r>
    </w:p>
    <w:p w14:paraId="7B4D3E68">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链短。造成此现象的原因是</w:t>
      </w:r>
      <w:r>
        <w:rPr>
          <w:rFonts w:ascii="Times New Roman"/>
          <w:color w:val="000000"/>
          <w:spacing w:val="0"/>
          <w:sz w:val="21"/>
        </w:rPr>
        <w:t>____________</w:t>
      </w:r>
      <w:r>
        <w:rPr>
          <w:rFonts w:ascii="宋体" w:hAnsi="宋体" w:cs="宋体"/>
          <w:color w:val="000000"/>
          <w:spacing w:val="0"/>
          <w:sz w:val="21"/>
        </w:rPr>
        <w:t>。</w:t>
      </w:r>
    </w:p>
    <w:p w14:paraId="5B6C0752">
      <w:pPr>
        <w:spacing w:before="3646" w:after="0" w:line="256"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）研究人员设计了</w:t>
      </w:r>
      <w:r>
        <w:rPr>
          <w:rFonts w:ascii="Times New Roman"/>
          <w:color w:val="000000"/>
          <w:spacing w:val="0"/>
          <w:sz w:val="21"/>
        </w:rPr>
        <w:t xml:space="preserve"> 3</w:t>
      </w:r>
      <w:r>
        <w:rPr>
          <w:rFonts w:ascii="Times New Roman"/>
          <w:color w:val="000000"/>
          <w:spacing w:val="-1"/>
          <w:sz w:val="21"/>
        </w:rPr>
        <w:t xml:space="preserve"> </w:t>
      </w:r>
      <w:r>
        <w:rPr>
          <w:rFonts w:ascii="宋体" w:hAnsi="宋体" w:cs="宋体"/>
          <w:color w:val="000000"/>
          <w:spacing w:val="-1"/>
          <w:sz w:val="21"/>
        </w:rPr>
        <w:t>条引物（</w:t>
      </w:r>
      <w:r>
        <w:rPr>
          <w:rFonts w:ascii="Times New Roman"/>
          <w:color w:val="000000"/>
          <w:spacing w:val="0"/>
          <w:sz w:val="21"/>
        </w:rPr>
        <w:t>P1~P3</w:t>
      </w:r>
      <w:r>
        <w:rPr>
          <w:rFonts w:ascii="宋体" w:hAnsi="宋体" w:cs="宋体"/>
          <w:color w:val="000000"/>
          <w:spacing w:val="-18"/>
          <w:sz w:val="21"/>
        </w:rPr>
        <w:t>），位置如图</w:t>
      </w:r>
      <w:r>
        <w:rPr>
          <w:rFonts w:ascii="Times New Roman"/>
          <w:color w:val="000000"/>
          <w:spacing w:val="17"/>
          <w:sz w:val="21"/>
        </w:rPr>
        <w:t xml:space="preserve"> </w:t>
      </w:r>
      <w:r>
        <w:rPr>
          <w:rFonts w:ascii="Times New Roman"/>
          <w:color w:val="000000"/>
          <w:spacing w:val="-3"/>
          <w:sz w:val="21"/>
        </w:rPr>
        <w:t>1</w:t>
      </w:r>
      <w:r>
        <w:rPr>
          <w:rFonts w:ascii="宋体" w:hAnsi="宋体" w:cs="宋体"/>
          <w:color w:val="000000"/>
          <w:spacing w:val="0"/>
          <w:sz w:val="21"/>
        </w:rPr>
        <w:t>（→表示引物</w:t>
      </w:r>
      <w:r>
        <w:rPr>
          <w:rFonts w:ascii="Times New Roman"/>
          <w:color w:val="000000"/>
          <w:spacing w:val="-1"/>
          <w:sz w:val="21"/>
        </w:rPr>
        <w:t xml:space="preserve"> </w:t>
      </w:r>
      <w:r>
        <w:rPr>
          <w:rFonts w:ascii="Times New Roman"/>
          <w:color w:val="000000"/>
          <w:spacing w:val="0"/>
          <w:sz w:val="21"/>
        </w:rPr>
        <w:t>5</w:t>
      </w: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18"/>
          <w:sz w:val="21"/>
        </w:rPr>
        <w:t>´方向）。以</w:t>
      </w:r>
      <w:r>
        <w:rPr>
          <w:rFonts w:ascii="Times New Roman"/>
          <w:color w:val="000000"/>
          <w:spacing w:val="17"/>
          <w:sz w:val="21"/>
        </w:rPr>
        <w:t xml:space="preserve"> </w:t>
      </w:r>
      <w:r>
        <w:rPr>
          <w:rFonts w:ascii="Times New Roman"/>
          <w:color w:val="000000"/>
          <w:spacing w:val="0"/>
          <w:sz w:val="21"/>
        </w:rPr>
        <w:t>3</w:t>
      </w:r>
      <w:r>
        <w:rPr>
          <w:rFonts w:ascii="Times New Roman"/>
          <w:color w:val="000000"/>
          <w:spacing w:val="-1"/>
          <w:sz w:val="21"/>
        </w:rPr>
        <w:t xml:space="preserve"> </w:t>
      </w:r>
      <w:r>
        <w:rPr>
          <w:rFonts w:ascii="宋体" w:hAnsi="宋体" w:cs="宋体"/>
          <w:color w:val="000000"/>
          <w:spacing w:val="0"/>
          <w:sz w:val="21"/>
        </w:rPr>
        <w:t>个</w:t>
      </w:r>
      <w:r>
        <w:rPr>
          <w:rFonts w:ascii="Times New Roman"/>
          <w:color w:val="000000"/>
          <w:spacing w:val="-1"/>
          <w:sz w:val="21"/>
        </w:rPr>
        <w:t xml:space="preserve"> </w:t>
      </w:r>
      <w:r>
        <w:rPr>
          <w:rFonts w:ascii="Times New Roman"/>
          <w:color w:val="000000"/>
          <w:spacing w:val="0"/>
          <w:sz w:val="21"/>
        </w:rPr>
        <w:t>F</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1"/>
          <w:sz w:val="21"/>
        </w:rPr>
        <w:t>单株（甲、乙、</w:t>
      </w:r>
    </w:p>
    <w:p w14:paraId="58C3A806">
      <w:pPr>
        <w:spacing w:before="212" w:after="0" w:line="243" w:lineRule="exact"/>
        <w:ind w:left="0" w:right="0" w:firstLine="0"/>
        <w:jc w:val="left"/>
        <w:rPr>
          <w:rFonts w:ascii="Times New Roman"/>
          <w:color w:val="000000"/>
          <w:spacing w:val="0"/>
          <w:sz w:val="21"/>
        </w:rPr>
      </w:pPr>
      <w:r>
        <w:rPr>
          <w:rFonts w:ascii="宋体" w:hAnsi="宋体" w:cs="宋体"/>
          <w:color w:val="000000"/>
          <w:spacing w:val="-8"/>
          <w:sz w:val="21"/>
        </w:rPr>
        <w:t>丙）的</w:t>
      </w:r>
      <w:r>
        <w:rPr>
          <w:rFonts w:ascii="Times New Roman"/>
          <w:color w:val="000000"/>
          <w:spacing w:val="4"/>
          <w:sz w:val="21"/>
        </w:rPr>
        <w:t xml:space="preserve"> </w:t>
      </w:r>
      <w:r>
        <w:rPr>
          <w:rFonts w:ascii="Times New Roman"/>
          <w:color w:val="000000"/>
          <w:spacing w:val="0"/>
          <w:sz w:val="21"/>
        </w:rPr>
        <w:t>DNA</w:t>
      </w:r>
      <w:r>
        <w:rPr>
          <w:rFonts w:ascii="Times New Roman"/>
          <w:color w:val="000000"/>
          <w:spacing w:val="-4"/>
          <w:sz w:val="21"/>
        </w:rPr>
        <w:t xml:space="preserve"> </w:t>
      </w:r>
      <w:r>
        <w:rPr>
          <w:rFonts w:ascii="宋体" w:hAnsi="宋体" w:cs="宋体"/>
          <w:color w:val="000000"/>
          <w:spacing w:val="-1"/>
          <w:sz w:val="21"/>
        </w:rPr>
        <w:t>为模板，使用不同引物组合进行</w:t>
      </w:r>
      <w:r>
        <w:rPr>
          <w:rFonts w:ascii="Times New Roman"/>
          <w:color w:val="000000"/>
          <w:spacing w:val="-3"/>
          <w:sz w:val="21"/>
        </w:rPr>
        <w:t xml:space="preserve"> </w:t>
      </w:r>
      <w:r>
        <w:rPr>
          <w:rFonts w:ascii="Times New Roman"/>
          <w:color w:val="000000"/>
          <w:spacing w:val="0"/>
          <w:sz w:val="21"/>
        </w:rPr>
        <w:t>PCR</w:t>
      </w:r>
      <w:r>
        <w:rPr>
          <w:rFonts w:ascii="Times New Roman"/>
          <w:color w:val="000000"/>
          <w:spacing w:val="-4"/>
          <w:sz w:val="21"/>
        </w:rPr>
        <w:t xml:space="preserve"> </w:t>
      </w:r>
      <w:r>
        <w:rPr>
          <w:rFonts w:ascii="宋体" w:hAnsi="宋体" w:cs="宋体"/>
          <w:color w:val="000000"/>
          <w:spacing w:val="-1"/>
          <w:sz w:val="21"/>
        </w:rPr>
        <w:t>扩增，琼脂糖凝胶电泳结果分别为图</w:t>
      </w:r>
      <w:r>
        <w:rPr>
          <w:rFonts w:ascii="Times New Roman"/>
          <w:color w:val="000000"/>
          <w:spacing w:val="-3"/>
          <w:sz w:val="21"/>
        </w:rPr>
        <w:t xml:space="preserve"> </w:t>
      </w:r>
      <w:r>
        <w:rPr>
          <w:rFonts w:ascii="Times New Roman"/>
          <w:color w:val="000000"/>
          <w:spacing w:val="0"/>
          <w:sz w:val="21"/>
        </w:rPr>
        <w:t>2-A</w:t>
      </w:r>
      <w:r>
        <w:rPr>
          <w:rFonts w:ascii="Times New Roman"/>
          <w:color w:val="000000"/>
          <w:spacing w:val="-4"/>
          <w:sz w:val="21"/>
        </w:rPr>
        <w:t xml:space="preserve"> </w:t>
      </w:r>
      <w:r>
        <w:rPr>
          <w:rFonts w:ascii="宋体" w:hAnsi="宋体" w:cs="宋体"/>
          <w:color w:val="000000"/>
          <w:spacing w:val="0"/>
          <w:sz w:val="21"/>
        </w:rPr>
        <w:t>和</w:t>
      </w:r>
      <w:r>
        <w:rPr>
          <w:rFonts w:ascii="Times New Roman"/>
          <w:color w:val="000000"/>
          <w:spacing w:val="-4"/>
          <w:sz w:val="21"/>
        </w:rPr>
        <w:t xml:space="preserve"> </w:t>
      </w:r>
      <w:r>
        <w:rPr>
          <w:rFonts w:ascii="Times New Roman"/>
          <w:color w:val="000000"/>
          <w:spacing w:val="-5"/>
          <w:sz w:val="21"/>
        </w:rPr>
        <w:t>2-B</w:t>
      </w:r>
      <w:r>
        <w:rPr>
          <w:rFonts w:ascii="宋体" w:hAnsi="宋体" w:cs="宋体"/>
          <w:color w:val="000000"/>
          <w:spacing w:val="0"/>
          <w:sz w:val="21"/>
        </w:rPr>
        <w:t>（不考虑</w:t>
      </w:r>
    </w:p>
    <w:p w14:paraId="52C91039">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PCR </w:t>
      </w:r>
      <w:r>
        <w:rPr>
          <w:rFonts w:ascii="宋体" w:hAnsi="宋体" w:cs="宋体"/>
          <w:color w:val="000000"/>
          <w:spacing w:val="-17"/>
          <w:sz w:val="21"/>
        </w:rPr>
        <w:t>结果异常）。</w:t>
      </w:r>
    </w:p>
    <w:p w14:paraId="4144E3A7">
      <w:pPr>
        <w:spacing w:before="1357"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7</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9</w:t>
      </w:r>
      <w:r>
        <w:rPr>
          <w:rFonts w:ascii="宋体" w:hAnsi="宋体" w:cs="宋体"/>
          <w:color w:val="000000"/>
          <w:spacing w:val="0"/>
          <w:sz w:val="21"/>
        </w:rPr>
        <w:t>页</w:t>
      </w:r>
    </w:p>
    <w:p w14:paraId="0B682A8D">
      <w:pPr>
        <w:spacing w:before="0" w:after="0" w:line="0" w:lineRule="atLeast"/>
        <w:ind w:left="0" w:right="0" w:firstLine="0"/>
        <w:jc w:val="left"/>
        <w:rPr>
          <w:rFonts w:ascii="Arial"/>
          <w:color w:val="FF0000"/>
          <w:spacing w:val="0"/>
          <w:sz w:val="2"/>
        </w:rPr>
      </w:pPr>
    </w:p>
    <w:p w14:paraId="448E453A">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5976BB3">
      <w:pPr>
        <w:pStyle w:val="4"/>
        <w:sectPr>
          <w:pgSz w:w="11900" w:h="16840"/>
          <w:pgMar w:top="1452" w:right="100" w:bottom="0" w:left="1080" w:header="720" w:footer="720" w:gutter="0"/>
          <w:pgNumType w:start="1"/>
          <w:cols w:space="720" w:num="1"/>
          <w:docGrid w:linePitch="1" w:charSpace="0"/>
        </w:sectPr>
      </w:pPr>
    </w:p>
    <w:p w14:paraId="251ABEB0">
      <w:pPr>
        <w:spacing w:before="0" w:after="0" w:line="0" w:lineRule="atLeast"/>
        <w:ind w:left="0" w:right="0" w:firstLine="0"/>
        <w:jc w:val="left"/>
        <w:rPr>
          <w:rFonts w:ascii="Arial"/>
          <w:color w:val="FF0000"/>
          <w:spacing w:val="0"/>
          <w:sz w:val="2"/>
        </w:rPr>
      </w:pPr>
    </w:p>
    <w:p w14:paraId="664492A4">
      <w:pPr>
        <w:spacing w:before="0" w:after="0" w:line="243" w:lineRule="exact"/>
        <w:ind w:left="0" w:right="0" w:firstLine="0"/>
        <w:jc w:val="left"/>
        <w:rPr>
          <w:rFonts w:ascii="Times New Roman"/>
          <w:color w:val="000000"/>
          <w:spacing w:val="0"/>
          <w:sz w:val="21"/>
        </w:rPr>
      </w:pPr>
      <w:bookmarkStart w:id="7" w:name="br8"/>
      <w:bookmarkEnd w:id="7"/>
      <w:r>
        <w:pict>
          <v:shape id="_x0000_s1075" o:spid="_x0000_s1075" o:spt="75" type="#_x0000_t75" style="position:absolute;left:0pt;margin-left:404.15pt;margin-top:72.55pt;height:2.75pt;width:2.75pt;mso-position-horizontal-relative:page;mso-position-vertical-relative:page;z-index:-251649024;mso-width-relative:page;mso-height-relative:page;" filled="f" o:preferrelative="t" stroked="f" coordsize="21600,21600">
            <v:path/>
            <v:fill on="f" focussize="0,0"/>
            <v:stroke on="f" joinstyle="miter"/>
            <v:imagedata r:id="rId5" o:title=""/>
            <o:lock v:ext="edit" aspectratio="t"/>
          </v:shape>
        </w:pict>
      </w:r>
      <w:r>
        <w:pict>
          <v:shape id="_x0000_s1076" o:spid="_x0000_s1076" o:spt="75" type="#_x0000_t75" style="position:absolute;left:0pt;margin-left:212.1pt;margin-top:473.3pt;height:5.75pt;width:5pt;mso-position-horizontal-relative:page;mso-position-vertical-relative:page;z-index:-251650048;mso-width-relative:page;mso-height-relative:page;" filled="f" o:preferrelative="t" stroked="f" coordsize="21600,21600">
            <v:path/>
            <v:fill on="f" focussize="0,0"/>
            <v:stroke on="f" joinstyle="miter"/>
            <v:imagedata r:id="rId6" o:title=""/>
            <o:lock v:ext="edit" aspectratio="t"/>
          </v:shape>
        </w:pict>
      </w:r>
      <w:r>
        <w:pict>
          <v:shape id="_x0000_s1077" o:spid="_x0000_s1077" o:spt="75" type="#_x0000_t75" style="position:absolute;left:0pt;margin-left:116.8pt;margin-top:769.7pt;height:2.75pt;width:2.75pt;mso-position-horizontal-relative:page;mso-position-vertical-relative:page;z-index:-251651072;mso-width-relative:page;mso-height-relative:page;" filled="f" o:preferrelative="t" stroked="f" coordsize="21600,21600">
            <v:path/>
            <v:fill on="f" focussize="0,0"/>
            <v:stroke on="f" joinstyle="miter"/>
            <v:imagedata r:id="rId35" o:title=""/>
            <o:lock v:ext="edit" aspectratio="t"/>
          </v:shape>
        </w:pict>
      </w:r>
      <w:r>
        <w:pict>
          <v:shape id="_x0000_s1078" o:spid="_x0000_s1078" o:spt="75" type="#_x0000_t75" style="position:absolute;left:0pt;margin-left:53pt;margin-top:71.8pt;height:144.6pt;width:286.35pt;mso-position-horizontal-relative:page;mso-position-vertical-relative:page;z-index:-251652096;mso-width-relative:page;mso-height-relative:page;" filled="f" o:preferrelative="t" stroked="f" coordsize="21600,21600">
            <v:path/>
            <v:fill on="f" focussize="0,0"/>
            <v:stroke on="f" joinstyle="miter"/>
            <v:imagedata r:id="rId36" o:title=""/>
            <o:lock v:ext="edit" aspectratio="t"/>
          </v:shape>
        </w:pict>
      </w:r>
      <w:r>
        <w:pict>
          <v:shape id="_x0000_s1079" o:spid="_x0000_s1079" o:spt="75" type="#_x0000_t75" style="position:absolute;left:0pt;margin-left:53pt;margin-top:485.3pt;height:160.35pt;width:166.3pt;mso-position-horizontal-relative:page;mso-position-vertical-relative:page;z-index:-251653120;mso-width-relative:page;mso-height-relative:page;" filled="f" o:preferrelative="t" stroked="f" coordsize="21600,21600">
            <v:path/>
            <v:fill on="f" focussize="0,0"/>
            <v:stroke on="f" joinstyle="miter"/>
            <v:imagedata r:id="rId37" o:title=""/>
            <o:lock v:ext="edit" aspectratio="t"/>
          </v:shape>
        </w:pict>
      </w:r>
      <w:r>
        <w:rPr>
          <w:rFonts w:ascii="宋体" w:hAnsi="宋体" w:cs="宋体"/>
          <w:color w:val="000000"/>
          <w:spacing w:val="0"/>
          <w:sz w:val="21"/>
        </w:rPr>
        <w:t>①图</w:t>
      </w:r>
      <w:r>
        <w:rPr>
          <w:rFonts w:ascii="Times New Roman"/>
          <w:color w:val="000000"/>
          <w:spacing w:val="0"/>
          <w:sz w:val="21"/>
        </w:rPr>
        <w:t xml:space="preserve"> 2-A </w:t>
      </w:r>
      <w:r>
        <w:rPr>
          <w:rFonts w:ascii="宋体" w:hAnsi="宋体" w:cs="宋体"/>
          <w:color w:val="000000"/>
          <w:spacing w:val="0"/>
          <w:sz w:val="21"/>
        </w:rPr>
        <w:t>中使用的引物组合是</w:t>
      </w:r>
      <w:r>
        <w:rPr>
          <w:rFonts w:ascii="Times New Roman"/>
          <w:color w:val="000000"/>
          <w:spacing w:val="0"/>
          <w:sz w:val="21"/>
        </w:rPr>
        <w:t>______</w:t>
      </w:r>
      <w:r>
        <w:rPr>
          <w:rFonts w:ascii="宋体" w:hAnsi="宋体" w:cs="宋体"/>
          <w:color w:val="000000"/>
          <w:spacing w:val="0"/>
          <w:sz w:val="21"/>
        </w:rPr>
        <w:t>；丙单株无扩增条带的原因是</w:t>
      </w:r>
      <w:r>
        <w:rPr>
          <w:rFonts w:ascii="Times New Roman"/>
          <w:color w:val="000000"/>
          <w:spacing w:val="0"/>
          <w:sz w:val="21"/>
        </w:rPr>
        <w:t>__________</w:t>
      </w:r>
      <w:r>
        <w:rPr>
          <w:rFonts w:ascii="宋体" w:hAnsi="宋体" w:cs="宋体"/>
          <w:color w:val="000000"/>
          <w:spacing w:val="0"/>
          <w:sz w:val="21"/>
        </w:rPr>
        <w:t>。</w:t>
      </w:r>
    </w:p>
    <w:p w14:paraId="5B911C92">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②结合图</w:t>
      </w:r>
      <w:r>
        <w:rPr>
          <w:rFonts w:ascii="Times New Roman"/>
          <w:color w:val="000000"/>
          <w:spacing w:val="-17"/>
          <w:sz w:val="21"/>
        </w:rPr>
        <w:t xml:space="preserve"> </w:t>
      </w:r>
      <w:r>
        <w:rPr>
          <w:rFonts w:ascii="Times New Roman"/>
          <w:color w:val="000000"/>
          <w:spacing w:val="0"/>
          <w:sz w:val="21"/>
        </w:rPr>
        <w:t>2-A</w:t>
      </w:r>
      <w:r>
        <w:rPr>
          <w:rFonts w:ascii="Times New Roman"/>
          <w:color w:val="000000"/>
          <w:spacing w:val="-17"/>
          <w:sz w:val="21"/>
        </w:rPr>
        <w:t xml:space="preserve"> </w:t>
      </w:r>
      <w:r>
        <w:rPr>
          <w:rFonts w:ascii="宋体" w:hAnsi="宋体" w:cs="宋体"/>
          <w:color w:val="000000"/>
          <w:spacing w:val="-9"/>
          <w:sz w:val="21"/>
        </w:rPr>
        <w:t>的扩增结果，在图</w:t>
      </w:r>
      <w:r>
        <w:rPr>
          <w:rFonts w:ascii="Times New Roman"/>
          <w:color w:val="000000"/>
          <w:spacing w:val="-9"/>
          <w:sz w:val="21"/>
        </w:rPr>
        <w:t xml:space="preserve"> </w:t>
      </w:r>
      <w:r>
        <w:rPr>
          <w:rFonts w:ascii="Times New Roman"/>
          <w:color w:val="000000"/>
          <w:spacing w:val="0"/>
          <w:sz w:val="21"/>
        </w:rPr>
        <w:t>2-B</w:t>
      </w:r>
      <w:r>
        <w:rPr>
          <w:rFonts w:ascii="Times New Roman"/>
          <w:color w:val="000000"/>
          <w:spacing w:val="-17"/>
          <w:sz w:val="21"/>
        </w:rPr>
        <w:t xml:space="preserve"> </w:t>
      </w:r>
      <w:r>
        <w:rPr>
          <w:rFonts w:ascii="宋体" w:hAnsi="宋体" w:cs="宋体"/>
          <w:color w:val="000000"/>
          <w:spacing w:val="-5"/>
          <w:sz w:val="21"/>
        </w:rPr>
        <w:t>中，参照甲的条带补充乙与丙的电泳条带（将正确条带涂黑）__________。</w:t>
      </w:r>
    </w:p>
    <w:p w14:paraId="70AFF1AA">
      <w:pPr>
        <w:spacing w:before="212" w:after="0" w:line="256" w:lineRule="exact"/>
        <w:ind w:left="0" w:right="0" w:firstLine="0"/>
        <w:jc w:val="left"/>
        <w:rPr>
          <w:rFonts w:ascii="Times New Roman"/>
          <w:color w:val="000000"/>
          <w:spacing w:val="0"/>
          <w:sz w:val="21"/>
        </w:rPr>
      </w:pPr>
      <w:r>
        <w:rPr>
          <w:rFonts w:ascii="宋体" w:hAnsi="宋体" w:cs="宋体"/>
          <w:color w:val="000000"/>
          <w:spacing w:val="0"/>
          <w:sz w:val="21"/>
        </w:rPr>
        <w:t>③使用图</w:t>
      </w:r>
      <w:r>
        <w:rPr>
          <w:rFonts w:ascii="Times New Roman"/>
          <w:color w:val="000000"/>
          <w:spacing w:val="0"/>
          <w:sz w:val="21"/>
        </w:rPr>
        <w:t xml:space="preserve"> 2-A </w:t>
      </w:r>
      <w:r>
        <w:rPr>
          <w:rFonts w:ascii="宋体" w:hAnsi="宋体" w:cs="宋体"/>
          <w:color w:val="000000"/>
          <w:spacing w:val="0"/>
          <w:sz w:val="21"/>
        </w:rPr>
        <w:t>中的引物组合扩增</w:t>
      </w:r>
      <w:r>
        <w:rPr>
          <w:rFonts w:ascii="Times New Roman"/>
          <w:color w:val="000000"/>
          <w:spacing w:val="0"/>
          <w:sz w:val="21"/>
        </w:rPr>
        <w:t xml:space="preserve"> F</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全部样本，有扩增条带松散株型：无扩增条带松散株型</w:t>
      </w:r>
      <w:r>
        <w:rPr>
          <w:rFonts w:ascii="Times New Roman"/>
          <w:color w:val="000000"/>
          <w:spacing w:val="0"/>
          <w:sz w:val="21"/>
        </w:rPr>
        <w:t>=______</w:t>
      </w:r>
      <w:r>
        <w:rPr>
          <w:rFonts w:ascii="宋体" w:hAnsi="宋体" w:cs="宋体"/>
          <w:color w:val="000000"/>
          <w:spacing w:val="0"/>
          <w:sz w:val="21"/>
        </w:rPr>
        <w:t>。</w:t>
      </w:r>
    </w:p>
    <w:p w14:paraId="7DB04D66">
      <w:pPr>
        <w:spacing w:before="212" w:after="0" w:line="243" w:lineRule="exact"/>
        <w:ind w:left="0" w:right="0" w:firstLine="0"/>
        <w:jc w:val="left"/>
        <w:rPr>
          <w:rFonts w:ascii="Times New Roman"/>
          <w:color w:val="000000"/>
          <w:spacing w:val="0"/>
          <w:sz w:val="21"/>
        </w:rPr>
      </w:pPr>
      <w:r>
        <w:rPr>
          <w:rFonts w:ascii="Times New Roman"/>
          <w:color w:val="000000"/>
          <w:spacing w:val="0"/>
          <w:sz w:val="21"/>
        </w:rPr>
        <w:t>21.</w:t>
      </w:r>
      <w:r>
        <w:rPr>
          <w:rFonts w:ascii="Times New Roman"/>
          <w:color w:val="000000"/>
          <w:spacing w:val="53"/>
          <w:sz w:val="21"/>
        </w:rPr>
        <w:t xml:space="preserve"> </w:t>
      </w:r>
      <w:r>
        <w:rPr>
          <w:rFonts w:ascii="宋体" w:hAnsi="宋体" w:cs="宋体"/>
          <w:color w:val="000000"/>
          <w:spacing w:val="-2"/>
          <w:sz w:val="21"/>
        </w:rPr>
        <w:t>卡拉胶是一类源于海洋红藻的大分子多糖，可被某些细菌降解为具有多种应用前景的卡拉胶寡糖。某研</w:t>
      </w:r>
    </w:p>
    <w:p w14:paraId="29CB4978">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究小组拟筛选具有高活性卡拉胶酶（</w:t>
      </w:r>
      <w:r>
        <w:rPr>
          <w:rFonts w:ascii="Times New Roman"/>
          <w:color w:val="000000"/>
          <w:spacing w:val="0"/>
          <w:sz w:val="21"/>
        </w:rPr>
        <w:t>CG</w:t>
      </w:r>
      <w:r>
        <w:rPr>
          <w:rFonts w:ascii="宋体" w:hAnsi="宋体" w:cs="宋体"/>
          <w:color w:val="000000"/>
          <w:spacing w:val="0"/>
          <w:sz w:val="21"/>
        </w:rPr>
        <w:t>）的菌种用于生产卡拉胶寡糖。回答下列问题：</w:t>
      </w:r>
    </w:p>
    <w:p w14:paraId="61640F0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）选择海藻和海泥作为样本筛选卡拉胶降解菌的原因是</w:t>
      </w:r>
      <w:r>
        <w:rPr>
          <w:rFonts w:ascii="Times New Roman"/>
          <w:color w:val="000000"/>
          <w:spacing w:val="0"/>
          <w:sz w:val="21"/>
        </w:rPr>
        <w:t>______</w:t>
      </w:r>
      <w:r>
        <w:rPr>
          <w:rFonts w:ascii="宋体" w:hAnsi="宋体" w:cs="宋体"/>
          <w:color w:val="000000"/>
          <w:spacing w:val="0"/>
          <w:sz w:val="21"/>
        </w:rPr>
        <w:t>。将培养后的菌液混匀并充分</w:t>
      </w:r>
      <w:r>
        <w:rPr>
          <w:rFonts w:ascii="Times New Roman"/>
          <w:color w:val="000000"/>
          <w:spacing w:val="0"/>
          <w:sz w:val="21"/>
        </w:rPr>
        <w:t>______</w:t>
      </w:r>
      <w:r>
        <w:rPr>
          <w:rFonts w:ascii="宋体" w:hAnsi="宋体" w:cs="宋体"/>
          <w:color w:val="000000"/>
          <w:spacing w:val="-6"/>
          <w:sz w:val="21"/>
        </w:rPr>
        <w:t>，再</w:t>
      </w:r>
    </w:p>
    <w:p w14:paraId="21A4CFCA">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接种至微孔板中，经培养和筛选获得了</w:t>
      </w:r>
      <w:r>
        <w:rPr>
          <w:rFonts w:ascii="Times New Roman"/>
          <w:color w:val="000000"/>
          <w:spacing w:val="0"/>
          <w:sz w:val="21"/>
        </w:rPr>
        <w:t xml:space="preserve"> CG </w:t>
      </w:r>
      <w:r>
        <w:rPr>
          <w:rFonts w:ascii="宋体" w:hAnsi="宋体" w:cs="宋体"/>
          <w:color w:val="000000"/>
          <w:spacing w:val="0"/>
          <w:sz w:val="21"/>
        </w:rPr>
        <w:t>活性最高的菌种。</w:t>
      </w:r>
    </w:p>
    <w:p w14:paraId="24276CB0">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）为构建携带</w:t>
      </w:r>
      <w:r>
        <w:rPr>
          <w:rFonts w:ascii="Times New Roman"/>
          <w:color w:val="000000"/>
          <w:spacing w:val="0"/>
          <w:sz w:val="21"/>
        </w:rPr>
        <w:t xml:space="preserve"> cg</w:t>
      </w:r>
      <w:r>
        <w:rPr>
          <w:rFonts w:ascii="宋体" w:hAnsi="宋体" w:cs="宋体"/>
          <w:color w:val="000000"/>
          <w:spacing w:val="0"/>
          <w:sz w:val="21"/>
        </w:rPr>
        <w:t>（</w:t>
      </w:r>
      <w:r>
        <w:rPr>
          <w:rFonts w:ascii="Times New Roman"/>
          <w:color w:val="000000"/>
          <w:spacing w:val="0"/>
          <w:sz w:val="21"/>
        </w:rPr>
        <w:t xml:space="preserve">CG </w:t>
      </w:r>
      <w:r>
        <w:rPr>
          <w:rFonts w:ascii="宋体" w:hAnsi="宋体" w:cs="宋体"/>
          <w:color w:val="000000"/>
          <w:spacing w:val="0"/>
          <w:sz w:val="21"/>
        </w:rPr>
        <w:t>的编码基因）的大肠杆菌表达载体（图</w:t>
      </w:r>
      <w:r>
        <w:rPr>
          <w:rFonts w:ascii="Times New Roman"/>
          <w:color w:val="000000"/>
          <w:spacing w:val="0"/>
          <w:sz w:val="21"/>
        </w:rPr>
        <w:t xml:space="preserve"> 1</w:t>
      </w:r>
      <w:r>
        <w:rPr>
          <w:rFonts w:ascii="宋体" w:hAnsi="宋体" w:cs="宋体"/>
          <w:color w:val="000000"/>
          <w:spacing w:val="-35"/>
          <w:sz w:val="21"/>
        </w:rPr>
        <w:t>），对</w:t>
      </w:r>
      <w:r>
        <w:rPr>
          <w:rFonts w:ascii="Times New Roman"/>
          <w:color w:val="000000"/>
          <w:spacing w:val="35"/>
          <w:sz w:val="21"/>
        </w:rPr>
        <w:t xml:space="preserve"> </w:t>
      </w:r>
      <w:r>
        <w:rPr>
          <w:rFonts w:ascii="Times New Roman"/>
          <w:color w:val="000000"/>
          <w:spacing w:val="0"/>
          <w:sz w:val="21"/>
        </w:rPr>
        <w:t xml:space="preserve">cg </w:t>
      </w:r>
      <w:r>
        <w:rPr>
          <w:rFonts w:ascii="宋体" w:hAnsi="宋体" w:cs="宋体"/>
          <w:color w:val="000000"/>
          <w:spacing w:val="0"/>
          <w:sz w:val="21"/>
        </w:rPr>
        <w:t>的</w:t>
      </w:r>
      <w:r>
        <w:rPr>
          <w:rFonts w:ascii="Times New Roman"/>
          <w:color w:val="000000"/>
          <w:spacing w:val="0"/>
          <w:sz w:val="21"/>
        </w:rPr>
        <w:t xml:space="preserve"> PCR </w:t>
      </w:r>
      <w:r>
        <w:rPr>
          <w:rFonts w:ascii="宋体" w:hAnsi="宋体" w:cs="宋体"/>
          <w:color w:val="000000"/>
          <w:spacing w:val="0"/>
          <w:sz w:val="21"/>
        </w:rPr>
        <w:t>扩增产物和质粒进行双</w:t>
      </w:r>
    </w:p>
    <w:p w14:paraId="7DB873BA">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酶切，随后用</w:t>
      </w:r>
      <w:r>
        <w:rPr>
          <w:rFonts w:ascii="Times New Roman"/>
          <w:color w:val="000000"/>
          <w:spacing w:val="0"/>
          <w:sz w:val="21"/>
        </w:rPr>
        <w:t xml:space="preserve"> E</w:t>
      </w:r>
      <w:r>
        <w:rPr>
          <w:rFonts w:ascii="宋体"/>
          <w:color w:val="000000"/>
          <w:spacing w:val="0"/>
          <w:sz w:val="21"/>
        </w:rPr>
        <w:t>.</w:t>
      </w:r>
      <w:r>
        <w:rPr>
          <w:rFonts w:ascii="Times New Roman"/>
          <w:color w:val="000000"/>
          <w:spacing w:val="0"/>
          <w:sz w:val="21"/>
        </w:rPr>
        <w:t xml:space="preserve">coliDNA </w:t>
      </w:r>
      <w:r>
        <w:rPr>
          <w:rFonts w:ascii="宋体" w:hAnsi="宋体" w:cs="宋体"/>
          <w:color w:val="000000"/>
          <w:spacing w:val="0"/>
          <w:sz w:val="21"/>
        </w:rPr>
        <w:t>连接酶连接。为保证连接准确性和效率，</w:t>
      </w:r>
      <w:r>
        <w:rPr>
          <w:rFonts w:ascii="Times New Roman"/>
          <w:color w:val="000000"/>
          <w:spacing w:val="0"/>
          <w:sz w:val="21"/>
        </w:rPr>
        <w:t xml:space="preserve">cg </w:t>
      </w:r>
      <w:r>
        <w:rPr>
          <w:rFonts w:ascii="宋体" w:hAnsi="宋体" w:cs="宋体"/>
          <w:color w:val="000000"/>
          <w:spacing w:val="0"/>
          <w:sz w:val="21"/>
        </w:rPr>
        <w:t>转录模板链的</w:t>
      </w:r>
      <w:r>
        <w:rPr>
          <w:rFonts w:ascii="Times New Roman"/>
          <w:color w:val="000000"/>
          <w:spacing w:val="0"/>
          <w:sz w:val="21"/>
        </w:rPr>
        <w:t xml:space="preserve"> 5'</w:t>
      </w:r>
      <w:r>
        <w:rPr>
          <w:rFonts w:ascii="宋体" w:hAnsi="宋体" w:cs="宋体"/>
          <w:color w:val="000000"/>
          <w:spacing w:val="0"/>
          <w:sz w:val="21"/>
        </w:rPr>
        <w:t>端最好含有</w:t>
      </w:r>
      <w:r>
        <w:rPr>
          <w:rFonts w:ascii="Times New Roman"/>
          <w:color w:val="000000"/>
          <w:spacing w:val="0"/>
          <w:sz w:val="21"/>
        </w:rPr>
        <w:t>______</w:t>
      </w:r>
      <w:r>
        <w:rPr>
          <w:rFonts w:ascii="宋体" w:hAnsi="宋体" w:cs="宋体"/>
          <w:color w:val="000000"/>
          <w:spacing w:val="0"/>
          <w:sz w:val="21"/>
        </w:rPr>
        <w:t>酶</w:t>
      </w:r>
    </w:p>
    <w:p w14:paraId="5F8FD734">
      <w:pPr>
        <w:spacing w:before="226" w:after="0" w:line="243" w:lineRule="exact"/>
        <w:ind w:left="0" w:right="0" w:firstLine="0"/>
        <w:jc w:val="left"/>
        <w:rPr>
          <w:rFonts w:ascii="Times New Roman"/>
          <w:color w:val="000000"/>
          <w:spacing w:val="0"/>
          <w:sz w:val="21"/>
        </w:rPr>
      </w:pPr>
      <w:r>
        <w:rPr>
          <w:rFonts w:ascii="宋体" w:hAnsi="宋体" w:cs="宋体"/>
          <w:color w:val="000000"/>
          <w:spacing w:val="-1"/>
          <w:sz w:val="21"/>
        </w:rPr>
        <w:t>切位点。另有两组同学选用了各不相同的双酶切组合和</w:t>
      </w:r>
      <w:r>
        <w:rPr>
          <w:rFonts w:ascii="Times New Roman"/>
          <w:color w:val="000000"/>
          <w:spacing w:val="-7"/>
          <w:sz w:val="21"/>
        </w:rPr>
        <w:t xml:space="preserve"> </w:t>
      </w:r>
      <w:r>
        <w:rPr>
          <w:rFonts w:ascii="Times New Roman"/>
          <w:color w:val="000000"/>
          <w:spacing w:val="0"/>
          <w:sz w:val="21"/>
        </w:rPr>
        <w:t>T4DNA</w:t>
      </w:r>
      <w:r>
        <w:rPr>
          <w:rFonts w:ascii="Times New Roman"/>
          <w:color w:val="000000"/>
          <w:spacing w:val="-7"/>
          <w:sz w:val="21"/>
        </w:rPr>
        <w:t xml:space="preserve"> </w:t>
      </w:r>
      <w:r>
        <w:rPr>
          <w:rFonts w:ascii="宋体" w:hAnsi="宋体" w:cs="宋体"/>
          <w:color w:val="000000"/>
          <w:spacing w:val="-2"/>
          <w:sz w:val="21"/>
        </w:rPr>
        <w:t>连接酶重复上述实验，获得的部分重组质粒</w:t>
      </w:r>
    </w:p>
    <w:p w14:paraId="6F0EEC87">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分子大小符合预期，但均无法使用各自构建表达载体的双酶切组合进行切割，其原因是</w:t>
      </w:r>
      <w:r>
        <w:rPr>
          <w:rFonts w:ascii="Times New Roman"/>
          <w:color w:val="000000"/>
          <w:spacing w:val="0"/>
          <w:sz w:val="21"/>
        </w:rPr>
        <w:t>______</w:t>
      </w:r>
      <w:r>
        <w:rPr>
          <w:rFonts w:ascii="宋体" w:hAnsi="宋体" w:cs="宋体"/>
          <w:color w:val="000000"/>
          <w:spacing w:val="0"/>
          <w:sz w:val="21"/>
        </w:rPr>
        <w:t>。</w:t>
      </w:r>
    </w:p>
    <w:p w14:paraId="71A1B8BE">
      <w:pPr>
        <w:spacing w:before="3671" w:after="0" w:line="220" w:lineRule="exact"/>
        <w:ind w:left="0" w:right="0" w:firstLine="0"/>
        <w:jc w:val="left"/>
        <w:rPr>
          <w:rFonts w:ascii="Times New Roman"/>
          <w:color w:val="000000"/>
          <w:spacing w:val="0"/>
          <w:sz w:val="21"/>
        </w:rPr>
      </w:pPr>
      <w:r>
        <w:rPr>
          <w:rFonts w:ascii="宋体" w:hAnsi="宋体" w:cs="宋体"/>
          <w:color w:val="000000"/>
          <w:spacing w:val="0"/>
          <w:sz w:val="21"/>
        </w:rPr>
        <w:t>限制酶的识别序列和切割位点如下：</w:t>
      </w:r>
    </w:p>
    <w:p w14:paraId="67B5E981">
      <w:pPr>
        <w:spacing w:before="1993"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8</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9</w:t>
      </w:r>
      <w:r>
        <w:rPr>
          <w:rFonts w:ascii="宋体" w:hAnsi="宋体" w:cs="宋体"/>
          <w:color w:val="000000"/>
          <w:spacing w:val="0"/>
          <w:sz w:val="21"/>
        </w:rPr>
        <w:t>页</w:t>
      </w:r>
    </w:p>
    <w:p w14:paraId="4193CEC1">
      <w:pPr>
        <w:spacing w:before="0" w:after="0" w:line="0" w:lineRule="atLeast"/>
        <w:ind w:left="0" w:right="0" w:firstLine="0"/>
        <w:jc w:val="left"/>
        <w:rPr>
          <w:rFonts w:ascii="Arial"/>
          <w:color w:val="FF0000"/>
          <w:spacing w:val="0"/>
          <w:sz w:val="2"/>
        </w:rPr>
      </w:pPr>
    </w:p>
    <w:p w14:paraId="19858EDF">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7750EC5">
      <w:pPr>
        <w:pStyle w:val="4"/>
        <w:sectPr>
          <w:pgSz w:w="11900" w:h="16840"/>
          <w:pgMar w:top="4562" w:right="100" w:bottom="0" w:left="1080" w:header="720" w:footer="720" w:gutter="0"/>
          <w:pgNumType w:start="1"/>
          <w:cols w:space="720" w:num="1"/>
          <w:docGrid w:linePitch="1" w:charSpace="0"/>
        </w:sectPr>
      </w:pPr>
    </w:p>
    <w:p w14:paraId="79F7A4A9">
      <w:pPr>
        <w:spacing w:before="0" w:after="0" w:line="0" w:lineRule="atLeast"/>
        <w:ind w:left="0" w:right="0" w:firstLine="0"/>
        <w:jc w:val="left"/>
        <w:rPr>
          <w:rFonts w:ascii="Arial"/>
          <w:color w:val="FF0000"/>
          <w:spacing w:val="0"/>
          <w:sz w:val="2"/>
        </w:rPr>
      </w:pPr>
    </w:p>
    <w:p w14:paraId="159518AD">
      <w:pPr>
        <w:spacing w:before="0" w:after="0" w:line="251" w:lineRule="exact"/>
        <w:ind w:left="0" w:right="0" w:firstLine="0"/>
        <w:jc w:val="left"/>
        <w:rPr>
          <w:rFonts w:ascii="Times New Roman"/>
          <w:color w:val="000000"/>
          <w:spacing w:val="0"/>
          <w:sz w:val="21"/>
        </w:rPr>
      </w:pPr>
      <w:bookmarkStart w:id="8" w:name="br9"/>
      <w:bookmarkEnd w:id="8"/>
      <w:r>
        <w:pict>
          <v:shape id="_x0000_s1082" o:spid="_x0000_s1082" o:spt="75" type="#_x0000_t75" style="position:absolute;left:0pt;margin-left:404.15pt;margin-top:72.55pt;height:2.75pt;width:2.75pt;mso-position-horizontal-relative:page;mso-position-vertical-relative:page;z-index:-251654144;mso-width-relative:page;mso-height-relative:page;" filled="f" o:preferrelative="t" stroked="f" coordsize="21600,21600">
            <v:path/>
            <v:fill on="f" focussize="0,0"/>
            <v:stroke on="f" joinstyle="miter"/>
            <v:imagedata r:id="rId38" o:title=""/>
            <o:lock v:ext="edit" aspectratio="t"/>
          </v:shape>
        </w:pict>
      </w:r>
      <w:r>
        <w:pict>
          <v:shape id="_x0000_s1083" o:spid="_x0000_s1083" o:spt="75" type="#_x0000_t75" style="position:absolute;left:0pt;margin-left:53pt;margin-top:329.2pt;height:176.85pt;width:244.35pt;mso-position-horizontal-relative:page;mso-position-vertical-relative:page;z-index:-251655168;mso-width-relative:page;mso-height-relative:page;" filled="f" o:preferrelative="t" stroked="f" coordsize="21600,21600">
            <v:path/>
            <v:fill on="f" focussize="0,0"/>
            <v:stroke on="f" joinstyle="miter"/>
            <v:imagedata r:id="rId39" o:title=""/>
            <o:lock v:ext="edit" aspectratio="t"/>
          </v:shape>
        </w:pict>
      </w:r>
      <w:r>
        <w:pict>
          <v:shape id="_x0000_s1084" o:spid="_x0000_s1084" o:spt="75" type="#_x0000_t75" style="position:absolute;left:0pt;margin-left:116.8pt;margin-top:769.7pt;height:2.75pt;width:2.75pt;mso-position-horizontal-relative:page;mso-position-vertical-relative:page;z-index:-251656192;mso-width-relative:page;mso-height-relative:page;" filled="f" o:preferrelative="t" stroked="f" coordsize="21600,21600">
            <v:path/>
            <v:fill on="f" focussize="0,0"/>
            <v:stroke on="f" joinstyle="miter"/>
            <v:imagedata r:id="rId40" o:title=""/>
            <o:lock v:ext="edit" aspectratio="t"/>
          </v:shape>
        </w:pict>
      </w:r>
      <w:r>
        <w:pict>
          <v:shape id="_x0000_s1085" o:spid="_x0000_s1085" o:spt="75" type="#_x0000_t75" style="position:absolute;left:0pt;margin-left:53pt;margin-top:68.8pt;height:134.85pt;width:216.6pt;mso-position-horizontal-relative:page;mso-position-vertical-relative:page;z-index:-251657216;mso-width-relative:page;mso-height-relative:page;" filled="f" o:preferrelative="t" stroked="f" coordsize="21600,21600">
            <v:path/>
            <v:fill on="f" focussize="0,0"/>
            <v:stroke on="f" joinstyle="miter"/>
            <v:imagedata r:id="rId41" o:title=""/>
            <o:lock v:ext="edit" aspectratio="t"/>
          </v:shape>
        </w:pict>
      </w: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）为将构建好的表达载体转入大肠杆菌，需要先用</w:t>
      </w:r>
      <w:r>
        <w:rPr>
          <w:rFonts w:ascii="Times New Roman"/>
          <w:color w:val="000000"/>
          <w:spacing w:val="0"/>
          <w:sz w:val="21"/>
        </w:rPr>
        <w:t xml:space="preserve"> Ca</w:t>
      </w:r>
      <w:r>
        <w:rPr>
          <w:rFonts w:ascii="Times New Roman"/>
          <w:color w:val="000000"/>
          <w:spacing w:val="0"/>
          <w:sz w:val="23"/>
          <w:vertAlign w:val="superscript"/>
        </w:rPr>
        <w:t>2+</w:t>
      </w:r>
      <w:r>
        <w:rPr>
          <w:rFonts w:ascii="宋体" w:hAnsi="宋体" w:cs="宋体"/>
          <w:color w:val="000000"/>
          <w:spacing w:val="0"/>
          <w:sz w:val="21"/>
        </w:rPr>
        <w:t>处理大肠杆菌细胞，目的是</w:t>
      </w:r>
      <w:r>
        <w:rPr>
          <w:rFonts w:ascii="Times New Roman"/>
          <w:color w:val="000000"/>
          <w:spacing w:val="0"/>
          <w:sz w:val="21"/>
        </w:rPr>
        <w:t>______</w:t>
      </w:r>
      <w:r>
        <w:rPr>
          <w:rFonts w:ascii="宋体" w:hAnsi="宋体" w:cs="宋体"/>
          <w:color w:val="000000"/>
          <w:spacing w:val="0"/>
          <w:sz w:val="21"/>
        </w:rPr>
        <w:t>，随后在含</w:t>
      </w:r>
    </w:p>
    <w:p w14:paraId="4C02E659">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______</w:t>
      </w:r>
      <w:r>
        <w:rPr>
          <w:rFonts w:ascii="宋体" w:hAnsi="宋体" w:cs="宋体"/>
          <w:color w:val="000000"/>
          <w:spacing w:val="0"/>
          <w:sz w:val="21"/>
        </w:rPr>
        <w:t>和</w:t>
      </w:r>
      <w:r>
        <w:rPr>
          <w:rFonts w:ascii="Times New Roman"/>
          <w:color w:val="000000"/>
          <w:spacing w:val="0"/>
          <w:sz w:val="21"/>
        </w:rPr>
        <w:t>__________</w:t>
      </w:r>
      <w:r>
        <w:rPr>
          <w:rFonts w:ascii="宋体" w:hAnsi="宋体" w:cs="宋体"/>
          <w:color w:val="000000"/>
          <w:spacing w:val="0"/>
          <w:sz w:val="21"/>
        </w:rPr>
        <w:t>的培养基中培养一段时间后，根据菌落周围有无水解透明圈筛选目的菌株。</w:t>
      </w:r>
    </w:p>
    <w:p w14:paraId="25865AF0">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4</w:t>
      </w:r>
      <w:r>
        <w:rPr>
          <w:rFonts w:ascii="宋体" w:hAnsi="宋体" w:cs="宋体"/>
          <w:color w:val="000000"/>
          <w:spacing w:val="0"/>
          <w:sz w:val="21"/>
        </w:rPr>
        <w:t>）已知空间上邻近的两个半胱氨酸易形成二硫键，从而提升蛋白质的耐热性。为提高</w:t>
      </w:r>
      <w:r>
        <w:rPr>
          <w:rFonts w:ascii="Times New Roman"/>
          <w:color w:val="000000"/>
          <w:spacing w:val="0"/>
          <w:sz w:val="21"/>
        </w:rPr>
        <w:t xml:space="preserve"> CG </w:t>
      </w:r>
      <w:r>
        <w:rPr>
          <w:rFonts w:ascii="宋体" w:hAnsi="宋体" w:cs="宋体"/>
          <w:color w:val="000000"/>
          <w:spacing w:val="0"/>
          <w:sz w:val="21"/>
        </w:rPr>
        <w:t>的耐热性，研</w:t>
      </w:r>
    </w:p>
    <w:p w14:paraId="27976DFA">
      <w:pPr>
        <w:spacing w:before="226" w:after="0" w:line="243" w:lineRule="exact"/>
        <w:ind w:left="0" w:right="0" w:firstLine="0"/>
        <w:jc w:val="left"/>
        <w:rPr>
          <w:rFonts w:ascii="Times New Roman"/>
          <w:color w:val="000000"/>
          <w:spacing w:val="0"/>
          <w:sz w:val="21"/>
        </w:rPr>
      </w:pPr>
      <w:r>
        <w:rPr>
          <w:rFonts w:ascii="宋体" w:hAnsi="宋体" w:cs="宋体"/>
          <w:color w:val="000000"/>
          <w:spacing w:val="-2"/>
          <w:sz w:val="21"/>
        </w:rPr>
        <w:t>究人员分析了五个氨基酸位点的空间距离和保守度（保守度值越大表明该位点对酶的功能越关键），如图</w:t>
      </w:r>
      <w:r>
        <w:rPr>
          <w:rFonts w:ascii="Times New Roman"/>
          <w:color w:val="000000"/>
          <w:spacing w:val="2"/>
          <w:sz w:val="21"/>
        </w:rPr>
        <w:t xml:space="preserve"> </w:t>
      </w:r>
      <w:r>
        <w:rPr>
          <w:rFonts w:ascii="Times New Roman"/>
          <w:color w:val="000000"/>
          <w:spacing w:val="0"/>
          <w:sz w:val="21"/>
        </w:rPr>
        <w:t>2</w:t>
      </w:r>
    </w:p>
    <w:p w14:paraId="21276502">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所示。根据分析结果，选择第</w:t>
      </w:r>
      <w:r>
        <w:rPr>
          <w:rFonts w:ascii="Times New Roman"/>
          <w:color w:val="000000"/>
          <w:spacing w:val="0"/>
          <w:sz w:val="21"/>
        </w:rPr>
        <w:t>______</w:t>
      </w:r>
      <w:r>
        <w:rPr>
          <w:rFonts w:ascii="宋体" w:hAnsi="宋体" w:cs="宋体"/>
          <w:color w:val="000000"/>
          <w:spacing w:val="0"/>
          <w:sz w:val="21"/>
        </w:rPr>
        <w:t>位的氨基酸替换成半胱氨酸最合适，原因是</w:t>
      </w:r>
      <w:r>
        <w:rPr>
          <w:rFonts w:ascii="Times New Roman"/>
          <w:color w:val="000000"/>
          <w:spacing w:val="0"/>
          <w:sz w:val="21"/>
        </w:rPr>
        <w:t>______</w:t>
      </w:r>
      <w:r>
        <w:rPr>
          <w:rFonts w:ascii="宋体" w:hAnsi="宋体" w:cs="宋体"/>
          <w:color w:val="000000"/>
          <w:spacing w:val="0"/>
          <w:sz w:val="21"/>
        </w:rPr>
        <w:t>。</w:t>
      </w:r>
    </w:p>
    <w:p w14:paraId="3569163B">
      <w:pPr>
        <w:spacing w:before="9006" w:after="0" w:line="243" w:lineRule="exact"/>
        <w:ind w:left="4163" w:right="0" w:firstLine="0"/>
        <w:jc w:val="left"/>
        <w:rPr>
          <w:rFonts w:ascii="Times New Roman"/>
          <w:color w:val="000000"/>
          <w:spacing w:val="0"/>
          <w:sz w:val="21"/>
        </w:rPr>
      </w:pPr>
      <w:bookmarkStart w:id="9" w:name="_GoBack"/>
      <w:bookmarkEnd w:id="9"/>
      <w:r>
        <w:rPr>
          <w:rFonts w:ascii="宋体" w:hAnsi="宋体" w:cs="宋体"/>
          <w:color w:val="000000"/>
          <w:spacing w:val="0"/>
          <w:sz w:val="21"/>
        </w:rPr>
        <w:t>第</w:t>
      </w:r>
      <w:r>
        <w:rPr>
          <w:rFonts w:ascii="Times New Roman"/>
          <w:color w:val="000000"/>
          <w:spacing w:val="0"/>
          <w:sz w:val="21"/>
        </w:rPr>
        <w:t xml:space="preserve"> 9</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9</w:t>
      </w:r>
      <w:r>
        <w:rPr>
          <w:rFonts w:ascii="宋体" w:hAnsi="宋体" w:cs="宋体"/>
          <w:color w:val="000000"/>
          <w:spacing w:val="0"/>
          <w:sz w:val="21"/>
        </w:rPr>
        <w:t>页</w:t>
      </w:r>
    </w:p>
    <w:sectPr>
      <w:pgSz w:w="11900" w:h="16840"/>
      <w:pgMar w:top="4241" w:right="100" w:bottom="0" w:left="1080" w:header="720" w:footer="720" w:gutter="0"/>
      <w:pgNumType w:start="1"/>
      <w:cols w:space="720" w:num="1"/>
      <w:docGrid w:linePitch="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embedRegular r:id="rId1" w:fontKey="{32660FA0-3C3D-49B0-ACA8-B688BC2DF286}"/>
  </w:font>
  <w:font w:name="宋体">
    <w:panose1 w:val="02010600030101010101"/>
    <w:charset w:val="86"/>
    <w:family w:val="auto"/>
    <w:pitch w:val="default"/>
    <w:sig w:usb0="00000003" w:usb1="288F0000" w:usb2="00000006" w:usb3="00000000" w:csb0="00040001" w:csb1="00000000"/>
    <w:embedRegular r:id="rId2" w:fontKey="{ECBECE63-ABF7-4E9C-8806-E70C0C1B86C2}"/>
  </w:font>
  <w:font w:name="Wingdings">
    <w:panose1 w:val="05000000000000000000"/>
    <w:charset w:val="02"/>
    <w:family w:val="auto"/>
    <w:pitch w:val="default"/>
    <w:sig w:usb0="00000000" w:usb1="00000000" w:usb2="00000000" w:usb3="00000000" w:csb0="80000000" w:csb1="00000000"/>
    <w:embedRegular r:id="rId3" w:fontKey="{CC63297D-4C54-4291-8217-ACCB282D8936}"/>
  </w:font>
  <w:font w:name="Arial">
    <w:panose1 w:val="020B0604020202020204"/>
    <w:charset w:val="01"/>
    <w:family w:val="swiss"/>
    <w:pitch w:val="default"/>
    <w:sig w:usb0="E0002EFF" w:usb1="C000785B" w:usb2="00000009" w:usb3="00000000" w:csb0="400001FF" w:csb1="FFFF0000"/>
    <w:embedRegular r:id="rId4" w:fontKey="{CC8A8024-F65A-4292-8A8D-C99B5E41688F}"/>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embedRegular r:id="rId5" w:fontKey="{55590438-AF31-4E41-AB83-D794D2DE9365}"/>
  </w:font>
  <w:font w:name="Symbol">
    <w:panose1 w:val="05050102010706020507"/>
    <w:charset w:val="02"/>
    <w:family w:val="roman"/>
    <w:pitch w:val="default"/>
    <w:sig w:usb0="00000000" w:usb1="00000000" w:usb2="00000000" w:usb3="00000000" w:csb0="80000000" w:csb1="00000000"/>
    <w:embedRegular r:id="rId6" w:fontKey="{12F098F8-1518-4E1B-8B94-3AEBCFEE4530}"/>
  </w:font>
  <w:font w:name="Calibri">
    <w:panose1 w:val="020F0502020204030204"/>
    <w:charset w:val="00"/>
    <w:family w:val="swiss"/>
    <w:pitch w:val="default"/>
    <w:sig w:usb0="E4002EFF" w:usb1="C000247B" w:usb2="00000009" w:usb3="00000000" w:csb0="200001FF" w:csb1="00000000"/>
    <w:embedRegular r:id="rId7" w:fontKey="{66B14C74-1F9A-4517-86B4-717CBAC40319}"/>
  </w:font>
  <w:font w:name="Calibri">
    <w:panose1 w:val="020F0502020204030204"/>
    <w:charset w:val="CC"/>
    <w:family w:val="swiss"/>
    <w:pitch w:val="default"/>
    <w:sig w:usb0="E4002EFF" w:usb1="C000247B" w:usb2="00000009" w:usb3="00000000" w:csb0="200001FF" w:csb1="00000000"/>
    <w:embedRegular r:id="rId8" w:fontKey="{95D9C4ED-7BA0-461E-8C17-9EB9BFF0D246}"/>
  </w:font>
  <w:font w:name="Arial">
    <w:panose1 w:val="020B0604020202020204"/>
    <w:charset w:val="CC"/>
    <w:family w:val="swiss"/>
    <w:pitch w:val="default"/>
    <w:sig w:usb0="E0002EFF" w:usb1="C000785B" w:usb2="00000009" w:usb3="00000000" w:csb0="400001FF" w:csb1="FFFF0000"/>
    <w:embedRegular r:id="rId9" w:fontKey="{9AEB6495-52C9-4755-A086-0753AA607BC9}"/>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embedTrueTypeFonts/>
  <w:embedSystemFonts/>
  <w:documentProtection w:enforcement="0"/>
  <w:defaultTabStop w:val="708"/>
  <w:characterSpacingControl w:val="doNotCompress"/>
  <w:footnotePr>
    <w:footnote w:id="0"/>
    <w:footnote w:id="1"/>
  </w:foot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5B2D"/>
    <w:rsid w:val="00B06B85"/>
    <w:rsid w:val="00BA5B2D"/>
    <w:rsid w:val="47CC6C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unhideWhenUsed="0" w:uiPriority="0" w:semiHidden="0" w:name="Normal"/>
    <w:lsdException w:uiPriority="99" w:name="heading 1"/>
    <w:lsdException w:uiPriority="99" w:name="heading 2"/>
    <w:lsdException w:uiPriority="99" w:name="heading 3"/>
    <w:lsdException w:uiPriority="99" w:name="heading 4"/>
    <w:lsdException w:uiPriority="99" w:name="heading 5"/>
    <w:lsdException w:uiPriority="99" w:name="heading 6"/>
    <w:lsdException w:uiPriority="99" w:name="heading 7"/>
    <w:lsdException w:uiPriority="99" w:name="heading 8"/>
    <w:lsdException w:uiPriority="9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99" w:name="toc 1"/>
    <w:lsdException w:uiPriority="99" w:name="toc 2"/>
    <w:lsdException w:uiPriority="99" w:name="toc 3"/>
    <w:lsdException w:uiPriority="99" w:name="toc 4"/>
    <w:lsdException w:uiPriority="99" w:name="toc 5"/>
    <w:lsdException w:uiPriority="99" w:name="toc 6"/>
    <w:lsdException w:uiPriority="99" w:name="toc 7"/>
    <w:lsdException w:uiPriority="99" w:name="toc 8"/>
    <w:lsdException w:uiPriority="9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uiPriority="99"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iPriority="99" w:name="Title"/>
    <w:lsdException w:uiPriority="99" w:name="Closing"/>
    <w:lsdException w:uiPriority="99" w:name="Signature"/>
    <w:lsdException w:unhideWhenUsed="0" w:uiPriority="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iPriority="99"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uiPriority="99" w:name="Strong"/>
    <w:lsdException w:uiPriority="99"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nhideWhenUsed="0" w:uiPriority="0" w:name="No Lis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iPriority="99"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link w:val="3"/>
    <w:uiPriority w:val="0"/>
    <w:pPr>
      <w:spacing w:before="120" w:after="240"/>
      <w:jc w:val="both"/>
    </w:pPr>
    <w:rPr>
      <w:rFonts w:asciiTheme="minorHAnsi" w:hAnsiTheme="minorHAnsi" w:eastAsiaTheme="minorEastAsia" w:cstheme="minorBidi"/>
      <w:sz w:val="22"/>
      <w:szCs w:val="22"/>
      <w:lang w:val="en-US" w:eastAsia="en-US" w:bidi="ar-SA"/>
    </w:rPr>
  </w:style>
  <w:style w:type="character" w:default="1" w:styleId="3">
    <w:name w:val="Default Paragraph Font"/>
    <w:link w:val="1"/>
    <w:semiHidden/>
    <w:uiPriority w:val="0"/>
  </w:style>
  <w:style w:type="table" w:default="1" w:styleId="2">
    <w:name w:val="Normal Table"/>
    <w:semiHidden/>
    <w:unhideWhenUsed/>
    <w:uiPriority w:val="99"/>
    <w:tblPr>
      <w:tblCellMar>
        <w:top w:w="0" w:type="dxa"/>
        <w:left w:w="108" w:type="dxa"/>
        <w:bottom w:w="0" w:type="dxa"/>
        <w:right w:w="108" w:type="dxa"/>
      </w:tblCellMar>
    </w:tblPr>
  </w:style>
  <w:style w:type="paragraph" w:default="1" w:styleId="4">
    <w:name w:val="No List"/>
    <w:semiHidden/>
    <w:uiPriority w:val="0"/>
    <w:rPr>
      <w:rFonts w:asciiTheme="minorHAnsi" w:hAnsiTheme="minorHAnsi" w:eastAsiaTheme="minorEastAsia" w:cstheme="minorBidi"/>
      <w:sz w:val="22"/>
      <w:szCs w:val="22"/>
      <w:lang w:val="en-US" w:eastAsia="zh-CN" w:bidi="ar-SA"/>
    </w:rPr>
  </w:style>
  <w:style w:type="table" w:customStyle="1" w:styleId="5">
    <w:name w:val="Table Normal"/>
    <w:semiHidden/>
    <w:qFormat/>
    <w:uiPriority w:val="0"/>
    <w:tblPr>
      <w:tblCellMar>
        <w:top w:w="0" w:type="dxa"/>
        <w:left w:w="108"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jpeg"/><Relationship Id="rId7" Type="http://schemas.openxmlformats.org/officeDocument/2006/relationships/image" Target="media/image3.jpeg"/><Relationship Id="rId6" Type="http://schemas.openxmlformats.org/officeDocument/2006/relationships/image" Target="media/image2.jpeg"/><Relationship Id="rId5" Type="http://schemas.openxmlformats.org/officeDocument/2006/relationships/image" Target="media/image1.jpeg"/><Relationship Id="rId43" Type="http://schemas.openxmlformats.org/officeDocument/2006/relationships/fontTable" Target="fontTable.xml"/><Relationship Id="rId42" Type="http://schemas.openxmlformats.org/officeDocument/2006/relationships/customXml" Target="../customXml/item1.xml"/><Relationship Id="rId41" Type="http://schemas.openxmlformats.org/officeDocument/2006/relationships/image" Target="media/image37.jpeg"/><Relationship Id="rId40" Type="http://schemas.openxmlformats.org/officeDocument/2006/relationships/image" Target="media/image36.jpeg"/><Relationship Id="rId4" Type="http://schemas.openxmlformats.org/officeDocument/2006/relationships/theme" Target="theme/theme1.xml"/><Relationship Id="rId39" Type="http://schemas.openxmlformats.org/officeDocument/2006/relationships/image" Target="media/image35.jpeg"/><Relationship Id="rId38" Type="http://schemas.openxmlformats.org/officeDocument/2006/relationships/image" Target="media/image34.jpeg"/><Relationship Id="rId37" Type="http://schemas.openxmlformats.org/officeDocument/2006/relationships/image" Target="media/image33.jpeg"/><Relationship Id="rId36" Type="http://schemas.openxmlformats.org/officeDocument/2006/relationships/image" Target="media/image32.jpeg"/><Relationship Id="rId35" Type="http://schemas.openxmlformats.org/officeDocument/2006/relationships/image" Target="media/image31.jpe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jpeg"/><Relationship Id="rId31" Type="http://schemas.openxmlformats.org/officeDocument/2006/relationships/image" Target="media/image27.jpeg"/><Relationship Id="rId30" Type="http://schemas.openxmlformats.org/officeDocument/2006/relationships/image" Target="media/image26.jpeg"/><Relationship Id="rId3" Type="http://schemas.openxmlformats.org/officeDocument/2006/relationships/footnotes" Target="footnotes.xml"/><Relationship Id="rId29" Type="http://schemas.openxmlformats.org/officeDocument/2006/relationships/image" Target="media/image25.jpe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jpeg"/><Relationship Id="rId25" Type="http://schemas.openxmlformats.org/officeDocument/2006/relationships/image" Target="media/image21.jpeg"/><Relationship Id="rId24" Type="http://schemas.openxmlformats.org/officeDocument/2006/relationships/image" Target="media/image20.jpeg"/><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jpeg"/><Relationship Id="rId16" Type="http://schemas.openxmlformats.org/officeDocument/2006/relationships/image" Target="media/image12.jpeg"/><Relationship Id="rId15" Type="http://schemas.openxmlformats.org/officeDocument/2006/relationships/image" Target="media/image11.jpeg"/><Relationship Id="rId14" Type="http://schemas.openxmlformats.org/officeDocument/2006/relationships/image" Target="media/image10.jpeg"/><Relationship Id="rId13" Type="http://schemas.openxmlformats.org/officeDocument/2006/relationships/image" Target="media/image9.jpeg"/><Relationship Id="rId12" Type="http://schemas.openxmlformats.org/officeDocument/2006/relationships/image" Target="media/image8.jpeg"/><Relationship Id="rId11" Type="http://schemas.openxmlformats.org/officeDocument/2006/relationships/image" Target="media/image7.jpeg"/><Relationship Id="rId10" Type="http://schemas.openxmlformats.org/officeDocument/2006/relationships/image" Target="media/image6.jpe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7"/>
    <customShpInfo spid="_x0000_s1028"/>
    <customShpInfo spid="_x0000_s1029"/>
    <customShpInfo spid="_x0000_s1030"/>
    <customShpInfo spid="_x0000_s1031"/>
    <customShpInfo spid="_x0000_s1032"/>
    <customShpInfo spid="_x0000_s1035"/>
    <customShpInfo spid="_x0000_s1036"/>
    <customShpInfo spid="_x0000_s1037"/>
    <customShpInfo spid="_x0000_s1038"/>
    <customShpInfo spid="_x0000_s1039"/>
    <customShpInfo spid="_x0000_s1040"/>
    <customShpInfo spid="_x0000_s1041"/>
    <customShpInfo spid="_x0000_s1044"/>
    <customShpInfo spid="_x0000_s1045"/>
    <customShpInfo spid="_x0000_s1046"/>
    <customShpInfo spid="_x0000_s1047"/>
    <customShpInfo spid="_x0000_s1048"/>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3"/>
    <customShpInfo spid="_x0000_s1064"/>
    <customShpInfo spid="_x0000_s1065"/>
    <customShpInfo spid="_x0000_s1066"/>
    <customShpInfo spid="_x0000_s1067"/>
    <customShpInfo spid="_x0000_s1070"/>
    <customShpInfo spid="_x0000_s1071"/>
    <customShpInfo spid="_x0000_s1072"/>
    <customShpInfo spid="_x0000_s1075"/>
    <customShpInfo spid="_x0000_s1076"/>
    <customShpInfo spid="_x0000_s1077"/>
    <customShpInfo spid="_x0000_s1078"/>
    <customShpInfo spid="_x0000_s1079"/>
    <customShpInfo spid="_x0000_s1082"/>
    <customShpInfo spid="_x0000_s1083"/>
    <customShpInfo spid="_x0000_s1084"/>
    <customShpInfo spid="_x0000_s1085"/>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Aspose</Company>
  <Pages>9</Pages>
  <Words>4856</Words>
  <Characters>5345</Characters>
  <Lines>0</Lines>
  <Paragraphs>170</Paragraphs>
  <TotalTime>3</TotalTime>
  <ScaleCrop>false</ScaleCrop>
  <LinksUpToDate>false</LinksUpToDate>
  <CharactersWithSpaces>5652</CharactersWithSpaces>
  <Application>WPS Office_12.1.0.21915_F1E327BC-269C-435d-A152-05C5408002CA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2025-06-25T11:16:00Z</dcterms:created>
  <dc:creator>Administrator</dc:creator>
  <cp:lastModifiedBy>斯派@森校</cp:lastModifiedBy>
  <dcterms:modified xsi:type="dcterms:W3CDTF">2025-07-03T09:47:13Z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eyJoZGlkIjoiN2NkOGZkOWU2NWZhMzZhNDZmMjRmYjAyYjQ0ZmMyNjgiLCJ1c2VySWQiOiIzMTgzMjM0MTYifQ==</vt:lpwstr>
  </property>
  <property fmtid="{D5CDD505-2E9C-101B-9397-08002B2CF9AE}" pid="3" name="KSOProductBuildVer">
    <vt:lpwstr>2052-12.1.0.21915</vt:lpwstr>
  </property>
  <property fmtid="{D5CDD505-2E9C-101B-9397-08002B2CF9AE}" pid="4" name="ICV">
    <vt:lpwstr>ACAC2B0308994B6AA2F9AA6BB7628591_12</vt:lpwstr>
  </property>
</Properties>
</file>